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  <w:sz w:val="18"/>
        </w:rPr>
      </w:pPr>
    </w:p>
    <w:p>
      <w:pPr>
        <w:spacing w:after="0"/>
        <w:rPr>
          <w:rFonts w:ascii="Times New Roman"/>
          <w:sz w:val="18"/>
        </w:rPr>
        <w:sectPr>
          <w:type w:val="continuous"/>
          <w:pgSz w:w="12240" w:h="15840"/>
          <w:pgMar w:top="0" w:bottom="0" w:left="320" w:right="120"/>
        </w:sectPr>
      </w:pPr>
    </w:p>
    <w:p>
      <w:pPr>
        <w:pStyle w:val="Title"/>
      </w:pPr>
      <w:r>
        <w:rPr>
          <w:color w:val="231F20"/>
          <w:w w:val="115"/>
        </w:rPr>
        <w:t>2023</w:t>
      </w:r>
      <w:r>
        <w:rPr>
          <w:color w:val="231F20"/>
          <w:spacing w:val="70"/>
          <w:w w:val="115"/>
        </w:rPr>
        <w:t> </w:t>
      </w:r>
      <w:r>
        <w:rPr>
          <w:color w:val="231F20"/>
          <w:w w:val="115"/>
        </w:rPr>
        <w:t>DEI</w:t>
      </w:r>
      <w:r>
        <w:rPr>
          <w:color w:val="231F20"/>
          <w:spacing w:val="70"/>
          <w:w w:val="115"/>
        </w:rPr>
        <w:t> </w:t>
      </w:r>
      <w:r>
        <w:rPr>
          <w:color w:val="231F20"/>
          <w:spacing w:val="-4"/>
          <w:w w:val="115"/>
        </w:rPr>
        <w:t>REPORT</w:t>
      </w:r>
    </w:p>
    <w:p>
      <w:pPr>
        <w:spacing w:before="553"/>
        <w:ind w:left="360" w:right="0" w:firstLine="0"/>
        <w:jc w:val="left"/>
        <w:rPr>
          <w:rFonts w:ascii="Klavika Bold Italic"/>
          <w:b/>
          <w:sz w:val="22"/>
        </w:rPr>
      </w:pPr>
      <w:r>
        <w:rPr>
          <w:rFonts w:ascii="Klavika Bold Italic"/>
          <w:b/>
          <w:color w:val="052033"/>
          <w:w w:val="115"/>
          <w:sz w:val="22"/>
        </w:rPr>
        <w:t>ABOUT</w:t>
      </w:r>
      <w:r>
        <w:rPr>
          <w:rFonts w:ascii="Klavika Bold Italic"/>
          <w:b/>
          <w:color w:val="052033"/>
          <w:spacing w:val="28"/>
          <w:w w:val="115"/>
          <w:sz w:val="22"/>
        </w:rPr>
        <w:t> </w:t>
      </w:r>
      <w:r>
        <w:rPr>
          <w:rFonts w:ascii="Klavika Bold Italic"/>
          <w:b/>
          <w:color w:val="052033"/>
          <w:spacing w:val="-5"/>
          <w:w w:val="115"/>
          <w:sz w:val="22"/>
        </w:rPr>
        <w:t>US</w:t>
      </w:r>
    </w:p>
    <w:p>
      <w:pPr>
        <w:spacing w:line="268" w:lineRule="auto" w:before="136"/>
        <w:ind w:left="360" w:right="472" w:firstLine="0"/>
        <w:jc w:val="both"/>
        <w:rPr>
          <w:sz w:val="21"/>
        </w:rPr>
      </w:pPr>
      <w:r>
        <w:rPr>
          <w:color w:val="052033"/>
          <w:sz w:val="21"/>
        </w:rPr>
        <w:t>The </w:t>
      </w:r>
      <w:r>
        <w:rPr>
          <w:color w:val="052033"/>
          <w:spacing w:val="10"/>
          <w:sz w:val="21"/>
        </w:rPr>
        <w:t>College</w:t>
      </w:r>
      <w:r>
        <w:rPr>
          <w:color w:val="052033"/>
          <w:spacing w:val="4"/>
          <w:sz w:val="21"/>
        </w:rPr>
        <w:t> </w:t>
      </w:r>
      <w:r>
        <w:rPr>
          <w:color w:val="052033"/>
          <w:sz w:val="21"/>
        </w:rPr>
        <w:t>of </w:t>
      </w:r>
      <w:r>
        <w:rPr>
          <w:color w:val="052033"/>
          <w:spacing w:val="10"/>
          <w:sz w:val="21"/>
        </w:rPr>
        <w:t>Innovation</w:t>
      </w:r>
      <w:r>
        <w:rPr>
          <w:color w:val="052033"/>
          <w:spacing w:val="4"/>
          <w:sz w:val="21"/>
        </w:rPr>
        <w:t> </w:t>
      </w:r>
      <w:r>
        <w:rPr>
          <w:color w:val="052033"/>
          <w:sz w:val="21"/>
        </w:rPr>
        <w:t>&amp; </w:t>
      </w:r>
      <w:r>
        <w:rPr>
          <w:color w:val="052033"/>
          <w:spacing w:val="10"/>
          <w:sz w:val="21"/>
        </w:rPr>
        <w:t>Design</w:t>
      </w:r>
      <w:r>
        <w:rPr>
          <w:color w:val="052033"/>
          <w:spacing w:val="4"/>
          <w:sz w:val="21"/>
        </w:rPr>
        <w:t> </w:t>
      </w:r>
      <w:r>
        <w:rPr>
          <w:color w:val="052033"/>
          <w:sz w:val="21"/>
        </w:rPr>
        <w:t>is the </w:t>
      </w:r>
      <w:r>
        <w:rPr>
          <w:color w:val="052033"/>
          <w:spacing w:val="10"/>
          <w:sz w:val="21"/>
        </w:rPr>
        <w:t>connector</w:t>
      </w:r>
      <w:r>
        <w:rPr>
          <w:color w:val="052033"/>
          <w:spacing w:val="4"/>
          <w:sz w:val="21"/>
        </w:rPr>
        <w:t> </w:t>
      </w:r>
      <w:r>
        <w:rPr>
          <w:color w:val="052033"/>
          <w:spacing w:val="9"/>
          <w:sz w:val="21"/>
        </w:rPr>
        <w:t>where</w:t>
      </w:r>
      <w:r>
        <w:rPr>
          <w:color w:val="052033"/>
          <w:spacing w:val="4"/>
          <w:sz w:val="21"/>
        </w:rPr>
        <w:t> </w:t>
      </w:r>
      <w:r>
        <w:rPr>
          <w:color w:val="052033"/>
          <w:spacing w:val="10"/>
          <w:sz w:val="21"/>
        </w:rPr>
        <w:t>academics</w:t>
      </w:r>
      <w:r>
        <w:rPr>
          <w:color w:val="052033"/>
          <w:spacing w:val="4"/>
          <w:sz w:val="21"/>
        </w:rPr>
        <w:t> </w:t>
      </w:r>
      <w:r>
        <w:rPr>
          <w:color w:val="052033"/>
          <w:sz w:val="21"/>
        </w:rPr>
        <w:t>and </w:t>
      </w:r>
      <w:r>
        <w:rPr>
          <w:color w:val="052033"/>
          <w:spacing w:val="10"/>
          <w:sz w:val="21"/>
        </w:rPr>
        <w:t>industry converge </w:t>
      </w:r>
      <w:r>
        <w:rPr>
          <w:color w:val="052033"/>
          <w:sz w:val="21"/>
        </w:rPr>
        <w:t>for </w:t>
      </w:r>
      <w:r>
        <w:rPr>
          <w:color w:val="052033"/>
          <w:spacing w:val="10"/>
          <w:sz w:val="21"/>
        </w:rPr>
        <w:t>discovery </w:t>
      </w:r>
      <w:r>
        <w:rPr>
          <w:color w:val="052033"/>
          <w:sz w:val="21"/>
        </w:rPr>
        <w:t>and </w:t>
      </w:r>
      <w:r>
        <w:rPr>
          <w:color w:val="052033"/>
          <w:spacing w:val="10"/>
          <w:sz w:val="21"/>
        </w:rPr>
        <w:t>innovation </w:t>
      </w:r>
      <w:r>
        <w:rPr>
          <w:color w:val="052033"/>
          <w:sz w:val="21"/>
        </w:rPr>
        <w:t>to</w:t>
      </w:r>
    </w:p>
    <w:p>
      <w:pPr>
        <w:spacing w:line="268" w:lineRule="auto" w:before="0"/>
        <w:ind w:left="360" w:right="0" w:firstLine="0"/>
        <w:jc w:val="left"/>
        <w:rPr>
          <w:sz w:val="21"/>
        </w:rPr>
      </w:pPr>
      <w:r>
        <w:rPr>
          <w:color w:val="052033"/>
          <w:spacing w:val="10"/>
          <w:sz w:val="21"/>
        </w:rPr>
        <w:t>develop</w:t>
      </w:r>
      <w:r>
        <w:rPr>
          <w:color w:val="052033"/>
          <w:sz w:val="21"/>
        </w:rPr>
        <w:t> </w:t>
      </w:r>
      <w:r>
        <w:rPr>
          <w:color w:val="052033"/>
          <w:spacing w:val="10"/>
          <w:sz w:val="21"/>
        </w:rPr>
        <w:t>students</w:t>
      </w:r>
      <w:r>
        <w:rPr>
          <w:color w:val="052033"/>
          <w:sz w:val="21"/>
        </w:rPr>
        <w:t> into </w:t>
      </w:r>
      <w:r>
        <w:rPr>
          <w:color w:val="052033"/>
          <w:spacing w:val="10"/>
          <w:sz w:val="21"/>
        </w:rPr>
        <w:t>innovators</w:t>
      </w:r>
      <w:r>
        <w:rPr>
          <w:color w:val="052033"/>
          <w:sz w:val="21"/>
        </w:rPr>
        <w:t> and </w:t>
      </w:r>
      <w:r>
        <w:rPr>
          <w:color w:val="052033"/>
          <w:spacing w:val="10"/>
          <w:sz w:val="21"/>
        </w:rPr>
        <w:t>leaders </w:t>
      </w:r>
      <w:r>
        <w:rPr>
          <w:color w:val="052033"/>
          <w:sz w:val="21"/>
        </w:rPr>
        <w:t>who will </w:t>
      </w:r>
      <w:r>
        <w:rPr>
          <w:color w:val="052033"/>
          <w:spacing w:val="10"/>
          <w:sz w:val="21"/>
        </w:rPr>
        <w:t>change </w:t>
      </w:r>
      <w:r>
        <w:rPr>
          <w:color w:val="052033"/>
          <w:sz w:val="21"/>
        </w:rPr>
        <w:t>the </w:t>
      </w:r>
      <w:r>
        <w:rPr>
          <w:color w:val="052033"/>
          <w:spacing w:val="10"/>
          <w:sz w:val="21"/>
        </w:rPr>
        <w:t>world. </w:t>
      </w:r>
      <w:r>
        <w:rPr>
          <w:color w:val="052033"/>
          <w:spacing w:val="11"/>
          <w:sz w:val="21"/>
        </w:rPr>
        <w:t>Specifically, </w:t>
      </w:r>
      <w:r>
        <w:rPr>
          <w:color w:val="052033"/>
          <w:sz w:val="21"/>
        </w:rPr>
        <w:t>we</w:t>
      </w:r>
    </w:p>
    <w:p>
      <w:pPr>
        <w:spacing w:line="254" w:lineRule="exact" w:before="0"/>
        <w:ind w:left="360" w:right="0" w:firstLine="0"/>
        <w:jc w:val="left"/>
        <w:rPr>
          <w:sz w:val="21"/>
        </w:rPr>
      </w:pPr>
      <w:r>
        <w:rPr>
          <w:color w:val="052033"/>
          <w:spacing w:val="9"/>
          <w:sz w:val="21"/>
        </w:rPr>
        <w:t>focus</w:t>
      </w:r>
      <w:r>
        <w:rPr>
          <w:color w:val="052033"/>
          <w:spacing w:val="1"/>
          <w:sz w:val="21"/>
        </w:rPr>
        <w:t> </w:t>
      </w:r>
      <w:r>
        <w:rPr>
          <w:color w:val="052033"/>
          <w:sz w:val="21"/>
        </w:rPr>
        <w:t>on</w:t>
      </w:r>
      <w:r>
        <w:rPr>
          <w:color w:val="052033"/>
          <w:spacing w:val="1"/>
          <w:sz w:val="21"/>
        </w:rPr>
        <w:t> </w:t>
      </w:r>
      <w:r>
        <w:rPr>
          <w:color w:val="052033"/>
          <w:spacing w:val="10"/>
          <w:sz w:val="21"/>
        </w:rPr>
        <w:t>identifying</w:t>
      </w:r>
      <w:r>
        <w:rPr>
          <w:color w:val="052033"/>
          <w:spacing w:val="2"/>
          <w:sz w:val="21"/>
        </w:rPr>
        <w:t> </w:t>
      </w:r>
      <w:r>
        <w:rPr>
          <w:color w:val="052033"/>
          <w:sz w:val="21"/>
        </w:rPr>
        <w:t>and</w:t>
      </w:r>
      <w:r>
        <w:rPr>
          <w:color w:val="052033"/>
          <w:spacing w:val="1"/>
          <w:sz w:val="21"/>
        </w:rPr>
        <w:t> </w:t>
      </w:r>
      <w:r>
        <w:rPr>
          <w:color w:val="052033"/>
          <w:spacing w:val="10"/>
          <w:sz w:val="21"/>
        </w:rPr>
        <w:t>developing</w:t>
      </w:r>
      <w:r>
        <w:rPr>
          <w:color w:val="052033"/>
          <w:spacing w:val="2"/>
          <w:sz w:val="21"/>
        </w:rPr>
        <w:t> </w:t>
      </w:r>
      <w:r>
        <w:rPr>
          <w:color w:val="052033"/>
          <w:spacing w:val="8"/>
          <w:sz w:val="21"/>
        </w:rPr>
        <w:t>digital</w:t>
      </w:r>
    </w:p>
    <w:p>
      <w:pPr>
        <w:spacing w:line="268" w:lineRule="auto" w:before="27"/>
        <w:ind w:left="360" w:right="7" w:firstLine="0"/>
        <w:jc w:val="left"/>
        <w:rPr>
          <w:sz w:val="21"/>
        </w:rPr>
      </w:pPr>
      <w:r>
        <w:rPr>
          <w:color w:val="052033"/>
          <w:sz w:val="21"/>
        </w:rPr>
        <w:t>and </w:t>
      </w:r>
      <w:r>
        <w:rPr>
          <w:color w:val="052033"/>
          <w:spacing w:val="10"/>
          <w:sz w:val="21"/>
        </w:rPr>
        <w:t>leadership</w:t>
      </w:r>
      <w:r>
        <w:rPr>
          <w:color w:val="052033"/>
          <w:spacing w:val="2"/>
          <w:sz w:val="21"/>
        </w:rPr>
        <w:t> </w:t>
      </w:r>
      <w:r>
        <w:rPr>
          <w:color w:val="052033"/>
          <w:spacing w:val="10"/>
          <w:sz w:val="21"/>
        </w:rPr>
        <w:t>skills</w:t>
      </w:r>
      <w:r>
        <w:rPr>
          <w:color w:val="052033"/>
          <w:spacing w:val="2"/>
          <w:sz w:val="21"/>
        </w:rPr>
        <w:t> </w:t>
      </w:r>
      <w:r>
        <w:rPr>
          <w:color w:val="052033"/>
          <w:spacing w:val="10"/>
          <w:sz w:val="21"/>
        </w:rPr>
        <w:t>students</w:t>
      </w:r>
      <w:r>
        <w:rPr>
          <w:color w:val="052033"/>
          <w:spacing w:val="2"/>
          <w:sz w:val="21"/>
        </w:rPr>
        <w:t> </w:t>
      </w:r>
      <w:r>
        <w:rPr>
          <w:color w:val="052033"/>
          <w:sz w:val="21"/>
        </w:rPr>
        <w:t>need to </w:t>
      </w:r>
      <w:r>
        <w:rPr>
          <w:color w:val="052033"/>
          <w:spacing w:val="10"/>
          <w:sz w:val="21"/>
        </w:rPr>
        <w:t>thrive </w:t>
      </w:r>
      <w:r>
        <w:rPr>
          <w:color w:val="052033"/>
          <w:sz w:val="21"/>
        </w:rPr>
        <w:t>in the </w:t>
      </w:r>
      <w:r>
        <w:rPr>
          <w:color w:val="052033"/>
          <w:spacing w:val="10"/>
          <w:sz w:val="21"/>
        </w:rPr>
        <w:t>digital economy.</w:t>
      </w:r>
    </w:p>
    <w:p>
      <w:pPr>
        <w:pStyle w:val="BodyText"/>
        <w:spacing w:before="4"/>
        <w:rPr>
          <w:sz w:val="23"/>
        </w:rPr>
      </w:pPr>
    </w:p>
    <w:p>
      <w:pPr>
        <w:spacing w:line="268" w:lineRule="auto" w:before="0"/>
        <w:ind w:left="360" w:right="0" w:firstLine="0"/>
        <w:jc w:val="left"/>
        <w:rPr>
          <w:sz w:val="21"/>
        </w:rPr>
      </w:pPr>
      <w:r>
        <w:rPr>
          <w:color w:val="052033"/>
          <w:sz w:val="21"/>
        </w:rPr>
        <w:t>We</w:t>
      </w:r>
      <w:r>
        <w:rPr>
          <w:color w:val="052033"/>
          <w:spacing w:val="-13"/>
          <w:sz w:val="21"/>
        </w:rPr>
        <w:t> </w:t>
      </w:r>
      <w:r>
        <w:rPr>
          <w:color w:val="052033"/>
          <w:sz w:val="21"/>
        </w:rPr>
        <w:t>are</w:t>
      </w:r>
      <w:r>
        <w:rPr>
          <w:color w:val="052033"/>
          <w:spacing w:val="-13"/>
          <w:sz w:val="21"/>
        </w:rPr>
        <w:t> </w:t>
      </w:r>
      <w:r>
        <w:rPr>
          <w:color w:val="052033"/>
          <w:spacing w:val="10"/>
          <w:sz w:val="21"/>
        </w:rPr>
        <w:t>committed</w:t>
      </w:r>
      <w:r>
        <w:rPr>
          <w:color w:val="052033"/>
          <w:spacing w:val="-13"/>
          <w:sz w:val="21"/>
        </w:rPr>
        <w:t> </w:t>
      </w:r>
      <w:r>
        <w:rPr>
          <w:color w:val="052033"/>
          <w:sz w:val="21"/>
        </w:rPr>
        <w:t>to</w:t>
      </w:r>
      <w:r>
        <w:rPr>
          <w:color w:val="052033"/>
          <w:spacing w:val="-13"/>
          <w:sz w:val="21"/>
        </w:rPr>
        <w:t> </w:t>
      </w:r>
      <w:r>
        <w:rPr>
          <w:color w:val="052033"/>
          <w:spacing w:val="10"/>
          <w:sz w:val="21"/>
        </w:rPr>
        <w:t>investing</w:t>
      </w:r>
      <w:r>
        <w:rPr>
          <w:color w:val="052033"/>
          <w:spacing w:val="-13"/>
          <w:sz w:val="21"/>
        </w:rPr>
        <w:t> </w:t>
      </w:r>
      <w:r>
        <w:rPr>
          <w:color w:val="052033"/>
          <w:sz w:val="21"/>
        </w:rPr>
        <w:t>in</w:t>
      </w:r>
      <w:r>
        <w:rPr>
          <w:color w:val="052033"/>
          <w:spacing w:val="-13"/>
          <w:sz w:val="21"/>
        </w:rPr>
        <w:t> </w:t>
      </w:r>
      <w:r>
        <w:rPr>
          <w:color w:val="052033"/>
          <w:spacing w:val="11"/>
          <w:sz w:val="21"/>
        </w:rPr>
        <w:t>initiatives, </w:t>
      </w:r>
      <w:r>
        <w:rPr>
          <w:color w:val="052033"/>
          <w:spacing w:val="10"/>
          <w:sz w:val="21"/>
        </w:rPr>
        <w:t>systems, </w:t>
      </w:r>
      <w:r>
        <w:rPr>
          <w:color w:val="052033"/>
          <w:sz w:val="21"/>
        </w:rPr>
        <w:t>and </w:t>
      </w:r>
      <w:r>
        <w:rPr>
          <w:color w:val="052033"/>
          <w:spacing w:val="11"/>
          <w:sz w:val="21"/>
        </w:rPr>
        <w:t>infrastructure </w:t>
      </w:r>
      <w:r>
        <w:rPr>
          <w:color w:val="052033"/>
          <w:sz w:val="21"/>
        </w:rPr>
        <w:t>that </w:t>
      </w:r>
      <w:r>
        <w:rPr>
          <w:color w:val="052033"/>
          <w:spacing w:val="10"/>
          <w:sz w:val="21"/>
        </w:rPr>
        <w:t>promote</w:t>
      </w:r>
    </w:p>
    <w:p>
      <w:pPr>
        <w:spacing w:line="268" w:lineRule="auto" w:before="0"/>
        <w:ind w:left="360" w:right="0" w:firstLine="0"/>
        <w:jc w:val="left"/>
        <w:rPr>
          <w:sz w:val="21"/>
        </w:rPr>
      </w:pPr>
      <w:r>
        <w:rPr>
          <w:color w:val="052033"/>
          <w:spacing w:val="10"/>
          <w:sz w:val="21"/>
        </w:rPr>
        <w:t>belonging,</w:t>
      </w:r>
      <w:r>
        <w:rPr>
          <w:color w:val="052033"/>
          <w:spacing w:val="-18"/>
          <w:sz w:val="21"/>
        </w:rPr>
        <w:t> </w:t>
      </w:r>
      <w:r>
        <w:rPr>
          <w:color w:val="052033"/>
          <w:spacing w:val="10"/>
          <w:sz w:val="21"/>
        </w:rPr>
        <w:t>community</w:t>
      </w:r>
      <w:r>
        <w:rPr>
          <w:color w:val="052033"/>
          <w:spacing w:val="-18"/>
          <w:sz w:val="21"/>
        </w:rPr>
        <w:t> </w:t>
      </w:r>
      <w:r>
        <w:rPr>
          <w:color w:val="052033"/>
          <w:sz w:val="21"/>
        </w:rPr>
        <w:t>and</w:t>
      </w:r>
      <w:r>
        <w:rPr>
          <w:color w:val="052033"/>
          <w:spacing w:val="-18"/>
          <w:sz w:val="21"/>
        </w:rPr>
        <w:t> </w:t>
      </w:r>
      <w:r>
        <w:rPr>
          <w:color w:val="052033"/>
          <w:spacing w:val="11"/>
          <w:sz w:val="21"/>
        </w:rPr>
        <w:t>transparency</w:t>
      </w:r>
      <w:r>
        <w:rPr>
          <w:color w:val="052033"/>
          <w:spacing w:val="-18"/>
          <w:sz w:val="21"/>
        </w:rPr>
        <w:t> </w:t>
      </w:r>
      <w:r>
        <w:rPr>
          <w:color w:val="052033"/>
          <w:sz w:val="21"/>
        </w:rPr>
        <w:t>as</w:t>
      </w:r>
      <w:r>
        <w:rPr>
          <w:color w:val="052033"/>
          <w:spacing w:val="-18"/>
          <w:sz w:val="21"/>
        </w:rPr>
        <w:t> </w:t>
      </w:r>
      <w:r>
        <w:rPr>
          <w:color w:val="052033"/>
          <w:sz w:val="21"/>
        </w:rPr>
        <w:t>it </w:t>
      </w:r>
      <w:r>
        <w:rPr>
          <w:color w:val="052033"/>
          <w:spacing w:val="10"/>
          <w:sz w:val="21"/>
        </w:rPr>
        <w:t>relates </w:t>
      </w:r>
      <w:r>
        <w:rPr>
          <w:color w:val="052033"/>
          <w:sz w:val="21"/>
        </w:rPr>
        <w:t>to our </w:t>
      </w:r>
      <w:r>
        <w:rPr>
          <w:color w:val="052033"/>
          <w:spacing w:val="10"/>
          <w:sz w:val="21"/>
        </w:rPr>
        <w:t>discipline </w:t>
      </w:r>
      <w:r>
        <w:rPr>
          <w:color w:val="052033"/>
          <w:sz w:val="21"/>
        </w:rPr>
        <w:t>and </w:t>
      </w:r>
      <w:r>
        <w:rPr>
          <w:color w:val="052033"/>
          <w:spacing w:val="10"/>
          <w:sz w:val="21"/>
        </w:rPr>
        <w:t>vision.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line="268" w:lineRule="auto" w:before="195"/>
        <w:ind w:left="258" w:right="367" w:firstLine="0"/>
        <w:jc w:val="left"/>
        <w:rPr>
          <w:sz w:val="21"/>
        </w:rPr>
      </w:pPr>
      <w:r>
        <w:rPr>
          <w:color w:val="052033"/>
          <w:sz w:val="21"/>
        </w:rPr>
        <w:t>At the core of CID is a </w:t>
      </w:r>
      <w:r>
        <w:rPr>
          <w:color w:val="052033"/>
          <w:spacing w:val="10"/>
          <w:sz w:val="21"/>
        </w:rPr>
        <w:t>learning</w:t>
      </w:r>
      <w:r>
        <w:rPr>
          <w:color w:val="052033"/>
          <w:spacing w:val="4"/>
          <w:sz w:val="21"/>
        </w:rPr>
        <w:t> </w:t>
      </w:r>
      <w:r>
        <w:rPr>
          <w:color w:val="052033"/>
          <w:spacing w:val="10"/>
          <w:sz w:val="21"/>
        </w:rPr>
        <w:t>community </w:t>
      </w:r>
      <w:r>
        <w:rPr>
          <w:color w:val="052033"/>
          <w:spacing w:val="9"/>
          <w:sz w:val="21"/>
        </w:rPr>
        <w:t>where </w:t>
      </w:r>
      <w:r>
        <w:rPr>
          <w:color w:val="052033"/>
          <w:spacing w:val="10"/>
          <w:sz w:val="21"/>
        </w:rPr>
        <w:t>students,</w:t>
      </w:r>
      <w:r>
        <w:rPr>
          <w:color w:val="052033"/>
          <w:spacing w:val="9"/>
          <w:sz w:val="21"/>
        </w:rPr>
        <w:t> </w:t>
      </w:r>
      <w:r>
        <w:rPr>
          <w:color w:val="052033"/>
          <w:spacing w:val="10"/>
          <w:sz w:val="21"/>
        </w:rPr>
        <w:t>faculty,</w:t>
      </w:r>
      <w:r>
        <w:rPr>
          <w:color w:val="052033"/>
          <w:spacing w:val="9"/>
          <w:sz w:val="21"/>
        </w:rPr>
        <w:t> </w:t>
      </w:r>
      <w:r>
        <w:rPr>
          <w:color w:val="052033"/>
          <w:sz w:val="21"/>
        </w:rPr>
        <w:t>and </w:t>
      </w:r>
      <w:r>
        <w:rPr>
          <w:color w:val="052033"/>
          <w:spacing w:val="9"/>
          <w:sz w:val="21"/>
        </w:rPr>
        <w:t>staff </w:t>
      </w:r>
      <w:r>
        <w:rPr>
          <w:color w:val="052033"/>
          <w:sz w:val="21"/>
        </w:rPr>
        <w:t>can get</w:t>
      </w:r>
    </w:p>
    <w:p>
      <w:pPr>
        <w:spacing w:line="268" w:lineRule="auto" w:before="0"/>
        <w:ind w:left="258" w:right="367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4368672</wp:posOffset>
            </wp:positionH>
            <wp:positionV relativeFrom="paragraph">
              <wp:posOffset>-1724958</wp:posOffset>
            </wp:positionV>
            <wp:extent cx="2828924" cy="800099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4" cy="800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2033"/>
          <w:sz w:val="21"/>
        </w:rPr>
        <w:t>to know each </w:t>
      </w:r>
      <w:r>
        <w:rPr>
          <w:color w:val="052033"/>
          <w:spacing w:val="9"/>
          <w:sz w:val="21"/>
        </w:rPr>
        <w:t>other </w:t>
      </w:r>
      <w:r>
        <w:rPr>
          <w:color w:val="052033"/>
          <w:sz w:val="21"/>
        </w:rPr>
        <w:t>and come </w:t>
      </w:r>
      <w:r>
        <w:rPr>
          <w:color w:val="052033"/>
          <w:spacing w:val="10"/>
          <w:sz w:val="21"/>
        </w:rPr>
        <w:t>together </w:t>
      </w:r>
      <w:r>
        <w:rPr>
          <w:color w:val="052033"/>
          <w:sz w:val="21"/>
        </w:rPr>
        <w:t>in a safe and </w:t>
      </w:r>
      <w:r>
        <w:rPr>
          <w:color w:val="052033"/>
          <w:spacing w:val="10"/>
          <w:sz w:val="21"/>
        </w:rPr>
        <w:t>empowering culture. </w:t>
      </w:r>
      <w:r>
        <w:rPr>
          <w:color w:val="052033"/>
          <w:sz w:val="21"/>
        </w:rPr>
        <w:t>The</w:t>
      </w:r>
    </w:p>
    <w:p>
      <w:pPr>
        <w:spacing w:line="268" w:lineRule="auto" w:before="0"/>
        <w:ind w:left="258" w:right="367" w:firstLine="0"/>
        <w:jc w:val="left"/>
        <w:rPr>
          <w:sz w:val="21"/>
        </w:rPr>
      </w:pPr>
      <w:r>
        <w:rPr>
          <w:color w:val="052033"/>
          <w:spacing w:val="10"/>
          <w:sz w:val="21"/>
        </w:rPr>
        <w:t>foundation</w:t>
      </w:r>
      <w:r>
        <w:rPr>
          <w:color w:val="052033"/>
          <w:spacing w:val="9"/>
          <w:sz w:val="21"/>
        </w:rPr>
        <w:t> </w:t>
      </w:r>
      <w:r>
        <w:rPr>
          <w:color w:val="052033"/>
          <w:sz w:val="21"/>
        </w:rPr>
        <w:t>of </w:t>
      </w:r>
      <w:r>
        <w:rPr>
          <w:color w:val="052033"/>
          <w:spacing w:val="10"/>
          <w:sz w:val="21"/>
        </w:rPr>
        <w:t>successful</w:t>
      </w:r>
      <w:r>
        <w:rPr>
          <w:color w:val="052033"/>
          <w:spacing w:val="9"/>
          <w:sz w:val="21"/>
        </w:rPr>
        <w:t> </w:t>
      </w:r>
      <w:r>
        <w:rPr>
          <w:color w:val="052033"/>
          <w:spacing w:val="10"/>
          <w:sz w:val="21"/>
        </w:rPr>
        <w:t>innovation</w:t>
      </w:r>
      <w:r>
        <w:rPr>
          <w:color w:val="052033"/>
          <w:spacing w:val="9"/>
          <w:sz w:val="21"/>
        </w:rPr>
        <w:t> stems </w:t>
      </w:r>
      <w:r>
        <w:rPr>
          <w:color w:val="052033"/>
          <w:sz w:val="21"/>
        </w:rPr>
        <w:t>from</w:t>
      </w:r>
      <w:r>
        <w:rPr>
          <w:color w:val="052033"/>
          <w:spacing w:val="-11"/>
          <w:sz w:val="21"/>
        </w:rPr>
        <w:t> </w:t>
      </w:r>
      <w:r>
        <w:rPr>
          <w:color w:val="052033"/>
          <w:spacing w:val="11"/>
          <w:sz w:val="21"/>
        </w:rPr>
        <w:t>inclusiveness,</w:t>
      </w:r>
      <w:r>
        <w:rPr>
          <w:color w:val="052033"/>
          <w:spacing w:val="-11"/>
          <w:sz w:val="21"/>
        </w:rPr>
        <w:t> </w:t>
      </w:r>
      <w:r>
        <w:rPr>
          <w:color w:val="052033"/>
          <w:spacing w:val="12"/>
          <w:sz w:val="21"/>
        </w:rPr>
        <w:t>open-</w:t>
      </w:r>
      <w:r>
        <w:rPr>
          <w:color w:val="052033"/>
          <w:spacing w:val="10"/>
          <w:sz w:val="21"/>
        </w:rPr>
        <w:t>mindedness,</w:t>
      </w:r>
      <w:r>
        <w:rPr>
          <w:color w:val="052033"/>
          <w:spacing w:val="-11"/>
          <w:sz w:val="21"/>
        </w:rPr>
        <w:t> </w:t>
      </w:r>
      <w:r>
        <w:rPr>
          <w:color w:val="052033"/>
          <w:sz w:val="21"/>
        </w:rPr>
        <w:t>and </w:t>
      </w:r>
      <w:r>
        <w:rPr>
          <w:color w:val="052033"/>
          <w:spacing w:val="9"/>
          <w:sz w:val="21"/>
        </w:rPr>
        <w:t>being </w:t>
      </w:r>
      <w:r>
        <w:rPr>
          <w:color w:val="052033"/>
          <w:sz w:val="21"/>
        </w:rPr>
        <w:t>able to lean on one </w:t>
      </w:r>
      <w:r>
        <w:rPr>
          <w:color w:val="052033"/>
          <w:spacing w:val="10"/>
          <w:sz w:val="21"/>
        </w:rPr>
        <w:t>another. </w:t>
      </w:r>
      <w:r>
        <w:rPr>
          <w:color w:val="052033"/>
          <w:sz w:val="21"/>
        </w:rPr>
        <w:t>The CID </w:t>
      </w:r>
      <w:r>
        <w:rPr>
          <w:color w:val="052033"/>
          <w:spacing w:val="10"/>
          <w:sz w:val="21"/>
        </w:rPr>
        <w:t>blends place, programs, </w:t>
      </w:r>
      <w:r>
        <w:rPr>
          <w:color w:val="052033"/>
          <w:sz w:val="21"/>
        </w:rPr>
        <w:t>and </w:t>
      </w:r>
      <w:r>
        <w:rPr>
          <w:color w:val="052033"/>
          <w:spacing w:val="10"/>
          <w:sz w:val="21"/>
        </w:rPr>
        <w:t>mindset </w:t>
      </w:r>
      <w:r>
        <w:rPr>
          <w:color w:val="052033"/>
          <w:sz w:val="21"/>
        </w:rPr>
        <w:t>that </w:t>
      </w:r>
      <w:r>
        <w:rPr>
          <w:color w:val="052033"/>
          <w:spacing w:val="10"/>
          <w:sz w:val="21"/>
        </w:rPr>
        <w:t>attracts </w:t>
      </w:r>
      <w:r>
        <w:rPr>
          <w:color w:val="052033"/>
          <w:sz w:val="21"/>
        </w:rPr>
        <w:t>a mix of </w:t>
      </w:r>
      <w:r>
        <w:rPr>
          <w:color w:val="052033"/>
          <w:spacing w:val="10"/>
          <w:sz w:val="21"/>
        </w:rPr>
        <w:t>people, beliefs, values,</w:t>
      </w:r>
    </w:p>
    <w:p>
      <w:pPr>
        <w:spacing w:line="268" w:lineRule="auto" w:before="0"/>
        <w:ind w:left="258" w:right="367" w:firstLine="0"/>
        <w:jc w:val="left"/>
        <w:rPr>
          <w:sz w:val="21"/>
        </w:rPr>
      </w:pPr>
      <w:r>
        <w:rPr>
          <w:color w:val="052033"/>
          <w:sz w:val="21"/>
        </w:rPr>
        <w:t>and </w:t>
      </w:r>
      <w:r>
        <w:rPr>
          <w:color w:val="052033"/>
          <w:spacing w:val="10"/>
          <w:sz w:val="21"/>
        </w:rPr>
        <w:t>identities. </w:t>
      </w:r>
      <w:r>
        <w:rPr>
          <w:color w:val="052033"/>
          <w:sz w:val="21"/>
        </w:rPr>
        <w:t>We </w:t>
      </w:r>
      <w:r>
        <w:rPr>
          <w:color w:val="052033"/>
          <w:spacing w:val="10"/>
          <w:sz w:val="21"/>
        </w:rPr>
        <w:t>continue </w:t>
      </w:r>
      <w:r>
        <w:rPr>
          <w:color w:val="052033"/>
          <w:sz w:val="21"/>
        </w:rPr>
        <w:t>to seek ways to make our </w:t>
      </w:r>
      <w:r>
        <w:rPr>
          <w:color w:val="052033"/>
          <w:spacing w:val="10"/>
          <w:sz w:val="21"/>
        </w:rPr>
        <w:t>college </w:t>
      </w:r>
      <w:r>
        <w:rPr>
          <w:color w:val="052033"/>
          <w:sz w:val="21"/>
        </w:rPr>
        <w:t>an even more </w:t>
      </w:r>
      <w:r>
        <w:rPr>
          <w:color w:val="052033"/>
          <w:spacing w:val="10"/>
          <w:sz w:val="21"/>
        </w:rPr>
        <w:t>welcoming environment </w:t>
      </w:r>
      <w:r>
        <w:rPr>
          <w:color w:val="052033"/>
          <w:sz w:val="21"/>
        </w:rPr>
        <w:t>for all.</w:t>
      </w:r>
    </w:p>
    <w:p>
      <w:pPr>
        <w:spacing w:after="0" w:line="268" w:lineRule="auto"/>
        <w:jc w:val="left"/>
        <w:rPr>
          <w:sz w:val="21"/>
        </w:rPr>
        <w:sectPr>
          <w:type w:val="continuous"/>
          <w:pgSz w:w="12240" w:h="15840"/>
          <w:pgMar w:top="0" w:bottom="0" w:left="320" w:right="120"/>
          <w:cols w:num="2" w:equalWidth="0">
            <w:col w:w="5520" w:space="518"/>
            <w:col w:w="5762"/>
          </w:cols>
        </w:sectPr>
      </w:pPr>
    </w:p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3321752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3321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267044</wp:posOffset>
                </wp:positionH>
                <wp:positionV relativeFrom="page">
                  <wp:posOffset>7391696</wp:posOffset>
                </wp:positionV>
                <wp:extent cx="7321550" cy="2667000"/>
                <wp:effectExtent l="0" t="0" r="0" b="0"/>
                <wp:wrapNone/>
                <wp:docPr id="3" name="Textbox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Textbox 3"/>
                      <wps:cNvSpPr txBox="1"/>
                      <wps:spPr>
                        <a:xfrm>
                          <a:off x="0" y="0"/>
                          <a:ext cx="7321550" cy="266700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6"/>
                              <w:rPr>
                                <w:color w:val="000000"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1"/>
                              <w:ind w:left="1526" w:right="1655" w:firstLine="0"/>
                              <w:jc w:val="center"/>
                              <w:rPr>
                                <w:rFonts w:ascii="Klavika Bold Italic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Klavika Bold Italic"/>
                                <w:b/>
                                <w:color w:val="FFFFFF"/>
                                <w:w w:val="120"/>
                                <w:sz w:val="28"/>
                              </w:rPr>
                              <w:t>OUR</w:t>
                            </w:r>
                            <w:r>
                              <w:rPr>
                                <w:rFonts w:ascii="Klavika Bold Italic"/>
                                <w:b/>
                                <w:color w:val="FFFFFF"/>
                                <w:spacing w:val="63"/>
                                <w:w w:val="12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Klavika Bold Italic"/>
                                <w:b/>
                                <w:color w:val="FFFFFF"/>
                                <w:spacing w:val="7"/>
                                <w:w w:val="120"/>
                                <w:sz w:val="28"/>
                              </w:rPr>
                              <w:t>VISION</w:t>
                            </w:r>
                          </w:p>
                          <w:p>
                            <w:pPr>
                              <w:spacing w:line="321" w:lineRule="auto" w:before="287"/>
                              <w:ind w:left="1526" w:right="1655" w:firstLine="0"/>
                              <w:jc w:val="center"/>
                              <w:rPr>
                                <w:rFonts w:ascii="Trebuchet MS"/>
                                <w:i/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3"/>
                                <w:sz w:val="27"/>
                              </w:rPr>
                              <w:t>To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become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z w:val="27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 widely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recognized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3"/>
                                <w:sz w:val="27"/>
                              </w:rPr>
                              <w:t>as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z w:val="27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 productive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innovation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engine,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generating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strong inter-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-45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connections,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8"/>
                                <w:sz w:val="27"/>
                              </w:rPr>
                              <w:t>and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forging</w:t>
                            </w:r>
                          </w:p>
                          <w:p>
                            <w:pPr>
                              <w:spacing w:line="321" w:lineRule="auto" w:before="0"/>
                              <w:ind w:left="1526" w:right="1654" w:firstLine="0"/>
                              <w:jc w:val="center"/>
                              <w:rPr>
                                <w:rFonts w:ascii="Trebuchet MS"/>
                                <w:i/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valuable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partnerships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towards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successful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8"/>
                                <w:sz w:val="27"/>
                              </w:rPr>
                              <w:t>and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9"/>
                                <w:sz w:val="27"/>
                              </w:rPr>
                              <w:t>viable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9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5"/>
                                <w:sz w:val="27"/>
                              </w:rPr>
                              <w:t>establishments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across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8"/>
                                <w:sz w:val="27"/>
                              </w:rPr>
                              <w:t>all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spectrums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3"/>
                                <w:sz w:val="27"/>
                              </w:rPr>
                              <w:t>of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society.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1914" w:val="left" w:leader="none"/>
                              </w:tabs>
                              <w:spacing w:before="0"/>
                              <w:ind w:left="1914" w:right="0" w:hanging="206"/>
                              <w:jc w:val="left"/>
                              <w:rPr>
                                <w:rFonts w:ascii="Trebuchet MS"/>
                                <w:i/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Serendipity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3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created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7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z w:val="27"/>
                              </w:rPr>
                              <w:t>f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-55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8"/>
                                <w:sz w:val="27"/>
                              </w:rPr>
                              <w:t>rom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8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bottom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7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8"/>
                                <w:sz w:val="27"/>
                              </w:rPr>
                              <w:t>up;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8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student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7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1"/>
                                <w:sz w:val="27"/>
                              </w:rPr>
                              <w:t>focused.</w:t>
                            </w:r>
                          </w:p>
                          <w:p>
                            <w:pPr>
                              <w:numPr>
                                <w:ilvl w:val="1"/>
                                <w:numId w:val="1"/>
                              </w:numPr>
                              <w:tabs>
                                <w:tab w:pos="2467" w:val="left" w:leader="none"/>
                              </w:tabs>
                              <w:spacing w:before="106"/>
                              <w:ind w:left="2467" w:right="0" w:hanging="206"/>
                              <w:jc w:val="left"/>
                              <w:rPr>
                                <w:rFonts w:ascii="Trebuchet MS"/>
                                <w:i/>
                                <w:color w:val="000000"/>
                                <w:sz w:val="27"/>
                              </w:rPr>
                            </w:pP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Intersection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37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3"/>
                                <w:sz w:val="27"/>
                              </w:rPr>
                              <w:t>between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38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4"/>
                                <w:sz w:val="27"/>
                              </w:rPr>
                              <w:t>academics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38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18"/>
                                <w:sz w:val="27"/>
                              </w:rPr>
                              <w:t>and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38"/>
                                <w:sz w:val="27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i/>
                                <w:color w:val="FFFFFF"/>
                                <w:spacing w:val="22"/>
                                <w:sz w:val="27"/>
                              </w:rPr>
                              <w:t>industry.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1.027111pt;margin-top:582.023315pt;width:576.5pt;height:210pt;mso-position-horizontal-relative:page;mso-position-vertical-relative:page;z-index:15729664" type="#_x0000_t202" id="docshape1" filled="true" fillcolor="#231f20" stroked="false">
                <v:textbox inset="0,0,0,0">
                  <w:txbxContent>
                    <w:p>
                      <w:pPr>
                        <w:pStyle w:val="BodyText"/>
                        <w:spacing w:before="6"/>
                        <w:rPr>
                          <w:color w:val="000000"/>
                          <w:sz w:val="32"/>
                        </w:rPr>
                      </w:pPr>
                    </w:p>
                    <w:p>
                      <w:pPr>
                        <w:spacing w:before="1"/>
                        <w:ind w:left="1526" w:right="1655" w:firstLine="0"/>
                        <w:jc w:val="center"/>
                        <w:rPr>
                          <w:rFonts w:ascii="Klavika Bold Italic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Klavika Bold Italic"/>
                          <w:b/>
                          <w:color w:val="FFFFFF"/>
                          <w:w w:val="120"/>
                          <w:sz w:val="28"/>
                        </w:rPr>
                        <w:t>OUR</w:t>
                      </w:r>
                      <w:r>
                        <w:rPr>
                          <w:rFonts w:ascii="Klavika Bold Italic"/>
                          <w:b/>
                          <w:color w:val="FFFFFF"/>
                          <w:spacing w:val="63"/>
                          <w:w w:val="120"/>
                          <w:sz w:val="28"/>
                        </w:rPr>
                        <w:t> </w:t>
                      </w:r>
                      <w:r>
                        <w:rPr>
                          <w:rFonts w:ascii="Klavika Bold Italic"/>
                          <w:b/>
                          <w:color w:val="FFFFFF"/>
                          <w:spacing w:val="7"/>
                          <w:w w:val="120"/>
                          <w:sz w:val="28"/>
                        </w:rPr>
                        <w:t>VISION</w:t>
                      </w:r>
                    </w:p>
                    <w:p>
                      <w:pPr>
                        <w:spacing w:line="321" w:lineRule="auto" w:before="287"/>
                        <w:ind w:left="1526" w:right="1655" w:firstLine="0"/>
                        <w:jc w:val="center"/>
                        <w:rPr>
                          <w:rFonts w:ascii="Trebuchet MS"/>
                          <w:i/>
                          <w:color w:val="000000"/>
                          <w:sz w:val="27"/>
                        </w:rPr>
                      </w:pPr>
                      <w:r>
                        <w:rPr>
                          <w:rFonts w:ascii="Trebuchet MS"/>
                          <w:i/>
                          <w:color w:val="FFFFFF"/>
                          <w:spacing w:val="13"/>
                          <w:sz w:val="27"/>
                        </w:rPr>
                        <w:t>To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become </w:t>
                      </w:r>
                      <w:r>
                        <w:rPr>
                          <w:rFonts w:ascii="Trebuchet MS"/>
                          <w:i/>
                          <w:color w:val="FFFFFF"/>
                          <w:sz w:val="27"/>
                        </w:rPr>
                        <w:t>a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 widely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recognized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3"/>
                          <w:sz w:val="27"/>
                        </w:rPr>
                        <w:t>as </w:t>
                      </w:r>
                      <w:r>
                        <w:rPr>
                          <w:rFonts w:ascii="Trebuchet MS"/>
                          <w:i/>
                          <w:color w:val="FFFFFF"/>
                          <w:sz w:val="27"/>
                        </w:rPr>
                        <w:t>a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 productive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innovation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engine,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generating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strong inter-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-45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connections,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8"/>
                          <w:sz w:val="27"/>
                        </w:rPr>
                        <w:t>and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forging</w:t>
                      </w:r>
                    </w:p>
                    <w:p>
                      <w:pPr>
                        <w:spacing w:line="321" w:lineRule="auto" w:before="0"/>
                        <w:ind w:left="1526" w:right="1654" w:firstLine="0"/>
                        <w:jc w:val="center"/>
                        <w:rPr>
                          <w:rFonts w:ascii="Trebuchet MS"/>
                          <w:i/>
                          <w:color w:val="000000"/>
                          <w:sz w:val="27"/>
                        </w:rPr>
                      </w:pP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valuable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partnerships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towards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successful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8"/>
                          <w:sz w:val="27"/>
                        </w:rPr>
                        <w:t>and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9"/>
                          <w:sz w:val="27"/>
                        </w:rPr>
                        <w:t>viable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9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5"/>
                          <w:sz w:val="27"/>
                        </w:rPr>
                        <w:t>establishments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across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8"/>
                          <w:sz w:val="27"/>
                        </w:rPr>
                        <w:t>all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spectrums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3"/>
                          <w:sz w:val="27"/>
                        </w:rPr>
                        <w:t>of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society.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914" w:val="left" w:leader="none"/>
                        </w:tabs>
                        <w:spacing w:before="0"/>
                        <w:ind w:left="1914" w:right="0" w:hanging="206"/>
                        <w:jc w:val="left"/>
                        <w:rPr>
                          <w:rFonts w:ascii="Trebuchet MS"/>
                          <w:i/>
                          <w:color w:val="000000"/>
                          <w:sz w:val="27"/>
                        </w:rPr>
                      </w:pP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Serendipity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3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created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7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z w:val="27"/>
                        </w:rPr>
                        <w:t>f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-55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8"/>
                          <w:sz w:val="27"/>
                        </w:rPr>
                        <w:t>rom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8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bottom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7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8"/>
                          <w:sz w:val="27"/>
                        </w:rPr>
                        <w:t>up;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8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student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7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1"/>
                          <w:sz w:val="27"/>
                        </w:rPr>
                        <w:t>focused.</w:t>
                      </w:r>
                    </w:p>
                    <w:p>
                      <w:pPr>
                        <w:numPr>
                          <w:ilvl w:val="1"/>
                          <w:numId w:val="1"/>
                        </w:numPr>
                        <w:tabs>
                          <w:tab w:pos="2467" w:val="left" w:leader="none"/>
                        </w:tabs>
                        <w:spacing w:before="106"/>
                        <w:ind w:left="2467" w:right="0" w:hanging="206"/>
                        <w:jc w:val="left"/>
                        <w:rPr>
                          <w:rFonts w:ascii="Trebuchet MS"/>
                          <w:i/>
                          <w:color w:val="000000"/>
                          <w:sz w:val="27"/>
                        </w:rPr>
                      </w:pP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Intersection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37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3"/>
                          <w:sz w:val="27"/>
                        </w:rPr>
                        <w:t>between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38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4"/>
                          <w:sz w:val="27"/>
                        </w:rPr>
                        <w:t>academics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38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18"/>
                          <w:sz w:val="27"/>
                        </w:rPr>
                        <w:t>and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38"/>
                          <w:sz w:val="27"/>
                        </w:rPr>
                        <w:t> </w:t>
                      </w:r>
                      <w:r>
                        <w:rPr>
                          <w:rFonts w:ascii="Trebuchet MS"/>
                          <w:i/>
                          <w:color w:val="FFFFFF"/>
                          <w:spacing w:val="22"/>
                          <w:sz w:val="27"/>
                        </w:rPr>
                        <w:t>industry.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2240" w:h="15840"/>
          <w:pgMar w:top="0" w:bottom="0" w:left="320" w:right="120"/>
        </w:sectPr>
      </w:pPr>
    </w:p>
    <w:p>
      <w:pPr>
        <w:spacing w:before="81"/>
        <w:ind w:left="205" w:right="0" w:firstLine="0"/>
        <w:jc w:val="left"/>
        <w:rPr>
          <w:rFonts w:ascii="Klavika Bold Italic"/>
          <w:b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81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" name="Group 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" name="Group 4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78848"/>
                            <a:ext cx="3448049" cy="2379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3445967" y="4908050"/>
                            <a:ext cx="4326890" cy="514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6890" h="5146675">
                                <a:moveTo>
                                  <a:pt x="4326433" y="5146178"/>
                                </a:moveTo>
                                <a:lnTo>
                                  <a:pt x="0" y="5146178"/>
                                </a:lnTo>
                                <a:lnTo>
                                  <a:pt x="0" y="0"/>
                                </a:lnTo>
                                <a:lnTo>
                                  <a:pt x="4326433" y="0"/>
                                </a:lnTo>
                                <a:lnTo>
                                  <a:pt x="4326433" y="5146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1731"/>
                            <a:ext cx="3448049" cy="242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7772400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702310">
                                <a:moveTo>
                                  <a:pt x="0" y="0"/>
                                </a:moveTo>
                                <a:lnTo>
                                  <a:pt x="7772399" y="0"/>
                                </a:lnTo>
                                <a:lnTo>
                                  <a:pt x="7772399" y="701731"/>
                                </a:lnTo>
                                <a:lnTo>
                                  <a:pt x="0" y="7017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35034"/>
                            <a:ext cx="3448059" cy="45422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8009" y="9477755"/>
                            <a:ext cx="638174" cy="400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897604" y="1207908"/>
                            <a:ext cx="66675" cy="7280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7280909">
                                <a:moveTo>
                                  <a:pt x="38100" y="2416822"/>
                                </a:moveTo>
                                <a:lnTo>
                                  <a:pt x="21564" y="2400300"/>
                                </a:lnTo>
                                <a:lnTo>
                                  <a:pt x="16522" y="2400300"/>
                                </a:lnTo>
                                <a:lnTo>
                                  <a:pt x="0" y="2416822"/>
                                </a:lnTo>
                                <a:lnTo>
                                  <a:pt x="0" y="2421877"/>
                                </a:lnTo>
                                <a:lnTo>
                                  <a:pt x="16522" y="2438400"/>
                                </a:lnTo>
                                <a:lnTo>
                                  <a:pt x="21564" y="2438400"/>
                                </a:lnTo>
                                <a:lnTo>
                                  <a:pt x="38100" y="2421877"/>
                                </a:lnTo>
                                <a:lnTo>
                                  <a:pt x="38100" y="2419350"/>
                                </a:lnTo>
                                <a:lnTo>
                                  <a:pt x="38100" y="2416822"/>
                                </a:lnTo>
                                <a:close/>
                              </a:path>
                              <a:path w="66675" h="7280909">
                                <a:moveTo>
                                  <a:pt x="38100" y="2216797"/>
                                </a:moveTo>
                                <a:lnTo>
                                  <a:pt x="21564" y="2200275"/>
                                </a:lnTo>
                                <a:lnTo>
                                  <a:pt x="16522" y="2200275"/>
                                </a:lnTo>
                                <a:lnTo>
                                  <a:pt x="0" y="2216797"/>
                                </a:lnTo>
                                <a:lnTo>
                                  <a:pt x="0" y="2221852"/>
                                </a:lnTo>
                                <a:lnTo>
                                  <a:pt x="16522" y="2238375"/>
                                </a:lnTo>
                                <a:lnTo>
                                  <a:pt x="21564" y="2238375"/>
                                </a:lnTo>
                                <a:lnTo>
                                  <a:pt x="38100" y="2221852"/>
                                </a:lnTo>
                                <a:lnTo>
                                  <a:pt x="38100" y="2219325"/>
                                </a:lnTo>
                                <a:lnTo>
                                  <a:pt x="38100" y="2216797"/>
                                </a:lnTo>
                                <a:close/>
                              </a:path>
                              <a:path w="66675" h="7280909">
                                <a:moveTo>
                                  <a:pt x="38100" y="1816747"/>
                                </a:moveTo>
                                <a:lnTo>
                                  <a:pt x="21564" y="1800225"/>
                                </a:lnTo>
                                <a:lnTo>
                                  <a:pt x="16522" y="1800225"/>
                                </a:lnTo>
                                <a:lnTo>
                                  <a:pt x="0" y="1816747"/>
                                </a:lnTo>
                                <a:lnTo>
                                  <a:pt x="0" y="1821802"/>
                                </a:lnTo>
                                <a:lnTo>
                                  <a:pt x="16522" y="1838325"/>
                                </a:lnTo>
                                <a:lnTo>
                                  <a:pt x="21564" y="1838325"/>
                                </a:lnTo>
                                <a:lnTo>
                                  <a:pt x="38100" y="1821802"/>
                                </a:lnTo>
                                <a:lnTo>
                                  <a:pt x="38100" y="1819275"/>
                                </a:lnTo>
                                <a:lnTo>
                                  <a:pt x="38100" y="1816747"/>
                                </a:lnTo>
                                <a:close/>
                              </a:path>
                              <a:path w="66675" h="7280909">
                                <a:moveTo>
                                  <a:pt x="38100" y="1416697"/>
                                </a:moveTo>
                                <a:lnTo>
                                  <a:pt x="21564" y="1400175"/>
                                </a:lnTo>
                                <a:lnTo>
                                  <a:pt x="16522" y="1400175"/>
                                </a:lnTo>
                                <a:lnTo>
                                  <a:pt x="0" y="1416697"/>
                                </a:lnTo>
                                <a:lnTo>
                                  <a:pt x="0" y="1421752"/>
                                </a:lnTo>
                                <a:lnTo>
                                  <a:pt x="16522" y="1438275"/>
                                </a:lnTo>
                                <a:lnTo>
                                  <a:pt x="21564" y="1438275"/>
                                </a:lnTo>
                                <a:lnTo>
                                  <a:pt x="38100" y="1421752"/>
                                </a:lnTo>
                                <a:lnTo>
                                  <a:pt x="38100" y="1419225"/>
                                </a:lnTo>
                                <a:lnTo>
                                  <a:pt x="38100" y="1416697"/>
                                </a:lnTo>
                                <a:close/>
                              </a:path>
                              <a:path w="66675" h="7280909">
                                <a:moveTo>
                                  <a:pt x="38100" y="1016647"/>
                                </a:moveTo>
                                <a:lnTo>
                                  <a:pt x="21564" y="1000125"/>
                                </a:lnTo>
                                <a:lnTo>
                                  <a:pt x="16522" y="1000125"/>
                                </a:lnTo>
                                <a:lnTo>
                                  <a:pt x="0" y="1016647"/>
                                </a:lnTo>
                                <a:lnTo>
                                  <a:pt x="0" y="1021702"/>
                                </a:lnTo>
                                <a:lnTo>
                                  <a:pt x="16522" y="1038225"/>
                                </a:lnTo>
                                <a:lnTo>
                                  <a:pt x="21564" y="1038225"/>
                                </a:lnTo>
                                <a:lnTo>
                                  <a:pt x="38100" y="1021702"/>
                                </a:lnTo>
                                <a:lnTo>
                                  <a:pt x="38100" y="1019175"/>
                                </a:lnTo>
                                <a:lnTo>
                                  <a:pt x="38100" y="1016647"/>
                                </a:lnTo>
                                <a:close/>
                              </a:path>
                              <a:path w="66675" h="7280909">
                                <a:moveTo>
                                  <a:pt x="38100" y="216547"/>
                                </a:moveTo>
                                <a:lnTo>
                                  <a:pt x="21564" y="200025"/>
                                </a:lnTo>
                                <a:lnTo>
                                  <a:pt x="16522" y="200025"/>
                                </a:lnTo>
                                <a:lnTo>
                                  <a:pt x="0" y="216547"/>
                                </a:lnTo>
                                <a:lnTo>
                                  <a:pt x="0" y="221602"/>
                                </a:lnTo>
                                <a:lnTo>
                                  <a:pt x="16522" y="238125"/>
                                </a:lnTo>
                                <a:lnTo>
                                  <a:pt x="21564" y="238125"/>
                                </a:lnTo>
                                <a:lnTo>
                                  <a:pt x="38100" y="221602"/>
                                </a:lnTo>
                                <a:lnTo>
                                  <a:pt x="38100" y="219075"/>
                                </a:lnTo>
                                <a:lnTo>
                                  <a:pt x="38100" y="216547"/>
                                </a:lnTo>
                                <a:close/>
                              </a:path>
                              <a:path w="66675" h="7280909">
                                <a:moveTo>
                                  <a:pt x="38100" y="16522"/>
                                </a:moveTo>
                                <a:lnTo>
                                  <a:pt x="21564" y="0"/>
                                </a:lnTo>
                                <a:lnTo>
                                  <a:pt x="16522" y="0"/>
                                </a:lnTo>
                                <a:lnTo>
                                  <a:pt x="0" y="16522"/>
                                </a:lnTo>
                                <a:lnTo>
                                  <a:pt x="0" y="21577"/>
                                </a:lnTo>
                                <a:lnTo>
                                  <a:pt x="16522" y="38100"/>
                                </a:lnTo>
                                <a:lnTo>
                                  <a:pt x="21564" y="38100"/>
                                </a:lnTo>
                                <a:lnTo>
                                  <a:pt x="38100" y="21577"/>
                                </a:lnTo>
                                <a:lnTo>
                                  <a:pt x="38100" y="19050"/>
                                </a:lnTo>
                                <a:lnTo>
                                  <a:pt x="38100" y="16522"/>
                                </a:lnTo>
                                <a:close/>
                              </a:path>
                              <a:path w="66675" h="7280909">
                                <a:moveTo>
                                  <a:pt x="66471" y="7259040"/>
                                </a:moveTo>
                                <a:lnTo>
                                  <a:pt x="49949" y="7242518"/>
                                </a:lnTo>
                                <a:lnTo>
                                  <a:pt x="44894" y="7242518"/>
                                </a:lnTo>
                                <a:lnTo>
                                  <a:pt x="28371" y="7259040"/>
                                </a:lnTo>
                                <a:lnTo>
                                  <a:pt x="28371" y="7264095"/>
                                </a:lnTo>
                                <a:lnTo>
                                  <a:pt x="44894" y="7280618"/>
                                </a:lnTo>
                                <a:lnTo>
                                  <a:pt x="49949" y="7280618"/>
                                </a:lnTo>
                                <a:lnTo>
                                  <a:pt x="66471" y="7264095"/>
                                </a:lnTo>
                                <a:lnTo>
                                  <a:pt x="66471" y="7261568"/>
                                </a:lnTo>
                                <a:lnTo>
                                  <a:pt x="66471" y="7259040"/>
                                </a:lnTo>
                                <a:close/>
                              </a:path>
                              <a:path w="66675" h="7280909">
                                <a:moveTo>
                                  <a:pt x="66471" y="5658840"/>
                                </a:moveTo>
                                <a:lnTo>
                                  <a:pt x="49949" y="5642318"/>
                                </a:lnTo>
                                <a:lnTo>
                                  <a:pt x="44894" y="5642318"/>
                                </a:lnTo>
                                <a:lnTo>
                                  <a:pt x="28371" y="5658840"/>
                                </a:lnTo>
                                <a:lnTo>
                                  <a:pt x="28371" y="5663895"/>
                                </a:lnTo>
                                <a:lnTo>
                                  <a:pt x="44894" y="5680418"/>
                                </a:lnTo>
                                <a:lnTo>
                                  <a:pt x="49949" y="5680418"/>
                                </a:lnTo>
                                <a:lnTo>
                                  <a:pt x="66471" y="5663895"/>
                                </a:lnTo>
                                <a:lnTo>
                                  <a:pt x="66471" y="5661368"/>
                                </a:lnTo>
                                <a:lnTo>
                                  <a:pt x="66471" y="5658840"/>
                                </a:lnTo>
                                <a:close/>
                              </a:path>
                              <a:path w="66675" h="7280909">
                                <a:moveTo>
                                  <a:pt x="66471" y="4258665"/>
                                </a:moveTo>
                                <a:lnTo>
                                  <a:pt x="49949" y="4242143"/>
                                </a:lnTo>
                                <a:lnTo>
                                  <a:pt x="44894" y="4242143"/>
                                </a:lnTo>
                                <a:lnTo>
                                  <a:pt x="28371" y="4258665"/>
                                </a:lnTo>
                                <a:lnTo>
                                  <a:pt x="28371" y="4263720"/>
                                </a:lnTo>
                                <a:lnTo>
                                  <a:pt x="44894" y="4280243"/>
                                </a:lnTo>
                                <a:lnTo>
                                  <a:pt x="49949" y="4280243"/>
                                </a:lnTo>
                                <a:lnTo>
                                  <a:pt x="66471" y="4263720"/>
                                </a:lnTo>
                                <a:lnTo>
                                  <a:pt x="66471" y="4261193"/>
                                </a:lnTo>
                                <a:lnTo>
                                  <a:pt x="66471" y="42586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20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62pt;width:612pt;height:792pt;mso-position-horizontal-relative:page;mso-position-vertical-relative:page;z-index:-15834624" id="docshapegroup2" coordorigin="0,0" coordsize="12240,15840">
                <v:shape style="position:absolute;left:0;top:12092;width:5430;height:3748" type="#_x0000_t75" id="docshape3" stroked="false">
                  <v:imagedata r:id="rId7" o:title=""/>
                </v:shape>
                <v:rect style="position:absolute;left:5426;top:7729;width:6814;height:8105" id="docshape4" filled="true" fillcolor="#cccccc" stroked="false">
                  <v:fill type="solid"/>
                </v:rect>
                <v:shape style="position:absolute;left:0;top:1105;width:5430;height:3825" type="#_x0000_t75" id="docshape5" stroked="false">
                  <v:imagedata r:id="rId8" o:title=""/>
                </v:shape>
                <v:rect style="position:absolute;left:0;top:0;width:12240;height:1106" id="docshape6" filled="true" fillcolor="#231f20" stroked="false">
                  <v:fill type="solid"/>
                </v:rect>
                <v:shape style="position:absolute;left:0;top:4937;width:5431;height:7154" type="#_x0000_t75" id="docshape7" stroked="false">
                  <v:imagedata r:id="rId9" o:title=""/>
                </v:shape>
                <v:shape style="position:absolute;left:10926;top:14925;width:1005;height:630" type="#_x0000_t75" id="docshape8" stroked="false">
                  <v:imagedata r:id="rId10" o:title=""/>
                </v:shape>
                <v:shape style="position:absolute;left:6137;top:1902;width:105;height:11466" id="docshape9" coordorigin="6138,1902" coordsize="105,11466" path="m6198,5708l6197,5704,6194,5697,6192,5694,6186,5688,6183,5686,6176,5683,6172,5682,6164,5682,6160,5683,6153,5686,6150,5688,6144,5694,6142,5697,6139,5704,6138,5708,6138,5716,6139,5720,6142,5727,6144,5731,6150,5736,6153,5738,6160,5741,6164,5742,6172,5742,6176,5741,6183,5738,6186,5736,6192,5731,6194,5727,6197,5720,6198,5716,6198,5712,6198,5708xm6198,5393l6197,5389,6194,5382,6192,5379,6186,5373,6183,5371,6176,5368,6172,5367,6164,5367,6160,5368,6153,5371,6150,5373,6144,5379,6142,5382,6139,5389,6138,5393,6138,5401,6139,5405,6142,5412,6144,5416,6150,5421,6153,5423,6160,5426,6164,5427,6172,5427,6176,5426,6183,5423,6186,5421,6192,5416,6194,5412,6197,5405,6198,5401,6198,5397,6198,5393xm6198,4763l6197,4759,6194,4752,6192,4749,6186,4743,6183,4741,6176,4738,6172,4737,6164,4737,6160,4738,6153,4741,6150,4743,6144,4749,6142,4752,6139,4759,6138,4763,6138,4771,6139,4775,6142,4782,6144,4786,6150,4791,6153,4793,6160,4796,6164,4797,6172,4797,6176,4796,6183,4793,6186,4791,6192,4786,6194,4782,6197,4775,6198,4771,6198,4767,6198,4763xm6198,4133l6197,4129,6194,4122,6192,4119,6186,4113,6183,4111,6176,4108,6172,4107,6164,4107,6160,4108,6153,4111,6150,4113,6144,4119,6142,4122,6139,4129,6138,4133,6138,4141,6139,4145,6142,4152,6144,4156,6150,4161,6153,4163,6160,4166,6164,4167,6172,4167,6176,4166,6183,4163,6186,4161,6192,4156,6194,4152,6197,4145,6198,4141,6198,4137,6198,4133xm6198,3503l6197,3499,6194,3492,6192,3489,6186,3483,6183,3481,6176,3478,6172,3477,6164,3477,6160,3478,6153,3481,6150,3483,6144,3489,6142,3492,6139,3499,6138,3503,6138,3511,6139,3515,6142,3522,6144,3526,6150,3531,6153,3533,6160,3536,6164,3537,6172,3537,6176,3536,6183,3533,6186,3531,6192,3526,6194,3522,6197,3515,6198,3511,6198,3507,6198,3503xm6198,2243l6197,2239,6194,2232,6192,2229,6186,2223,6183,2221,6176,2218,6172,2217,6164,2217,6160,2218,6153,2221,6150,2223,6144,2229,6142,2232,6139,2239,6138,2243,6138,2251,6139,2255,6142,2262,6144,2266,6150,2271,6153,2273,6160,2276,6164,2277,6172,2277,6176,2276,6183,2273,6186,2271,6192,2266,6194,2262,6197,2255,6198,2251,6198,2247,6198,2243xm6198,1928l6197,1924,6194,1917,6192,1914,6186,1908,6183,1906,6176,1903,6172,1902,6164,1902,6160,1903,6153,1906,6150,1908,6144,1914,6142,1917,6139,1924,6138,1928,6138,1936,6139,1940,6142,1947,6144,1951,6150,1956,6153,1958,6160,1961,6164,1962,6172,1962,6176,1961,6183,1958,6186,1956,6192,1951,6194,1947,6197,1940,6198,1936,6198,1932,6198,1928xm6243,13334l6242,13330,6239,13323,6237,13319,6231,13314,6228,13312,6220,13309,6217,13308,6209,13308,6205,13309,6197,13312,6194,13314,6189,13319,6186,13323,6183,13330,6183,13334,6183,13342,6183,13346,6186,13353,6189,13356,6194,13362,6197,13364,6205,13367,6209,13368,6217,13368,6220,13367,6228,13364,6231,13362,6237,13356,6239,13353,6242,13346,6243,13342,6243,13338,6243,13334xm6243,10814l6242,10810,6239,10803,6237,10799,6231,10794,6228,10792,6220,10789,6217,10788,6209,10788,6205,10789,6197,10792,6194,10794,6189,10799,6186,10803,6183,10810,6183,10814,6183,10822,6183,10826,6186,10833,6189,10836,6194,10842,6197,10844,6205,10847,6209,10848,6217,10848,6220,10847,6228,10844,6231,10842,6237,10836,6239,10833,6242,10826,6243,10822,6243,10818,6243,10814xm6243,8609l6242,8605,6239,8598,6237,8594,6231,8589,6228,8587,6220,8584,6217,8583,6209,8583,6205,8584,6197,8587,6194,8589,6189,8594,6186,8598,6183,8605,6183,8609,6183,8617,6183,8621,6186,8628,6189,8631,6194,8637,6197,8639,6205,8642,6209,8643,6217,8643,6220,8642,6228,8639,6231,8637,6237,8631,6239,8628,6242,8621,6243,8617,6243,8613,6243,8609xe" filled="true" fillcolor="#05203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Klavika Bold Italic"/>
          <w:b/>
          <w:color w:val="F9CD18"/>
          <w:w w:val="115"/>
          <w:sz w:val="44"/>
        </w:rPr>
        <w:t>COLLEGE</w:t>
      </w:r>
      <w:r>
        <w:rPr>
          <w:rFonts w:ascii="Klavika Bold Italic"/>
          <w:b/>
          <w:color w:val="F9CD18"/>
          <w:spacing w:val="65"/>
          <w:w w:val="150"/>
          <w:sz w:val="44"/>
        </w:rPr>
        <w:t> </w:t>
      </w:r>
      <w:r>
        <w:rPr>
          <w:rFonts w:ascii="Klavika Bold Italic"/>
          <w:b/>
          <w:color w:val="F9CD18"/>
          <w:w w:val="115"/>
          <w:sz w:val="44"/>
        </w:rPr>
        <w:t>OF</w:t>
      </w:r>
      <w:r>
        <w:rPr>
          <w:rFonts w:ascii="Klavika Bold Italic"/>
          <w:b/>
          <w:color w:val="F9CD18"/>
          <w:spacing w:val="65"/>
          <w:w w:val="150"/>
          <w:sz w:val="44"/>
        </w:rPr>
        <w:t> </w:t>
      </w:r>
      <w:r>
        <w:rPr>
          <w:rFonts w:ascii="Klavika Bold Italic"/>
          <w:b/>
          <w:color w:val="F9CD18"/>
          <w:w w:val="115"/>
          <w:sz w:val="44"/>
        </w:rPr>
        <w:t>INNOVATION</w:t>
      </w:r>
      <w:r>
        <w:rPr>
          <w:rFonts w:ascii="Klavika Bold Italic"/>
          <w:b/>
          <w:color w:val="F9CD18"/>
          <w:spacing w:val="65"/>
          <w:w w:val="150"/>
          <w:sz w:val="44"/>
        </w:rPr>
        <w:t> </w:t>
      </w:r>
      <w:r>
        <w:rPr>
          <w:rFonts w:ascii="Klavika Bold Italic"/>
          <w:b/>
          <w:color w:val="F9CD18"/>
          <w:w w:val="115"/>
          <w:sz w:val="44"/>
        </w:rPr>
        <w:t>&amp;</w:t>
      </w:r>
      <w:r>
        <w:rPr>
          <w:rFonts w:ascii="Klavika Bold Italic"/>
          <w:b/>
          <w:color w:val="F9CD18"/>
          <w:spacing w:val="65"/>
          <w:w w:val="150"/>
          <w:sz w:val="44"/>
        </w:rPr>
        <w:t> </w:t>
      </w:r>
      <w:r>
        <w:rPr>
          <w:rFonts w:ascii="Klavika Bold Italic"/>
          <w:b/>
          <w:color w:val="F9CD18"/>
          <w:w w:val="115"/>
          <w:sz w:val="44"/>
        </w:rPr>
        <w:t>DESIGN</w:t>
      </w:r>
      <w:r>
        <w:rPr>
          <w:rFonts w:ascii="Klavika Bold Italic"/>
          <w:b/>
          <w:color w:val="F9CD18"/>
          <w:spacing w:val="65"/>
          <w:w w:val="150"/>
          <w:sz w:val="44"/>
        </w:rPr>
        <w:t> </w:t>
      </w:r>
      <w:r>
        <w:rPr>
          <w:rFonts w:ascii="Klavika Bold Italic"/>
          <w:b/>
          <w:color w:val="F9CD18"/>
          <w:w w:val="115"/>
          <w:sz w:val="44"/>
        </w:rPr>
        <w:t>DEI</w:t>
      </w:r>
      <w:r>
        <w:rPr>
          <w:rFonts w:ascii="Klavika Bold Italic"/>
          <w:b/>
          <w:color w:val="F9CD18"/>
          <w:spacing w:val="65"/>
          <w:w w:val="150"/>
          <w:sz w:val="44"/>
        </w:rPr>
        <w:t> </w:t>
      </w:r>
      <w:r>
        <w:rPr>
          <w:rFonts w:ascii="Klavika Bold Italic"/>
          <w:b/>
          <w:color w:val="F9CD18"/>
          <w:spacing w:val="-2"/>
          <w:w w:val="115"/>
          <w:sz w:val="44"/>
        </w:rPr>
        <w:t>REPORT</w:t>
      </w:r>
    </w:p>
    <w:p>
      <w:pPr>
        <w:pStyle w:val="BodyText"/>
        <w:spacing w:before="5"/>
        <w:rPr>
          <w:rFonts w:ascii="Klavika Bold Italic"/>
          <w:b/>
          <w:sz w:val="41"/>
        </w:rPr>
      </w:pPr>
    </w:p>
    <w:p>
      <w:pPr>
        <w:pStyle w:val="Heading1"/>
        <w:ind w:left="5697"/>
      </w:pPr>
      <w:r>
        <w:rPr>
          <w:color w:val="231F20"/>
          <w:spacing w:val="10"/>
          <w:w w:val="110"/>
        </w:rPr>
        <w:t>DISCUSSIONS</w:t>
      </w:r>
      <w:r>
        <w:rPr>
          <w:color w:val="231F20"/>
          <w:spacing w:val="27"/>
          <w:w w:val="110"/>
        </w:rPr>
        <w:t>  </w:t>
      </w:r>
      <w:r>
        <w:rPr>
          <w:color w:val="231F20"/>
          <w:w w:val="110"/>
        </w:rPr>
        <w:t>&amp;</w:t>
      </w:r>
      <w:r>
        <w:rPr>
          <w:color w:val="231F20"/>
          <w:spacing w:val="27"/>
          <w:w w:val="110"/>
        </w:rPr>
        <w:t>  </w:t>
      </w:r>
      <w:r>
        <w:rPr>
          <w:color w:val="231F20"/>
          <w:spacing w:val="7"/>
          <w:w w:val="110"/>
        </w:rPr>
        <w:t>EVENTS</w:t>
      </w:r>
    </w:p>
    <w:p>
      <w:pPr>
        <w:pStyle w:val="BodyText"/>
        <w:spacing w:before="110"/>
        <w:ind w:left="6037"/>
        <w:jc w:val="both"/>
      </w:pPr>
      <w:r>
        <w:rPr>
          <w:color w:val="052033"/>
        </w:rPr>
        <w:t>DEI</w:t>
      </w:r>
      <w:r>
        <w:rPr>
          <w:color w:val="052033"/>
          <w:spacing w:val="4"/>
        </w:rPr>
        <w:t> </w:t>
      </w:r>
      <w:r>
        <w:rPr>
          <w:color w:val="052033"/>
          <w:spacing w:val="9"/>
        </w:rPr>
        <w:t>Strategic</w:t>
      </w:r>
      <w:r>
        <w:rPr>
          <w:color w:val="052033"/>
          <w:spacing w:val="4"/>
        </w:rPr>
        <w:t> </w:t>
      </w:r>
      <w:r>
        <w:rPr>
          <w:color w:val="052033"/>
        </w:rPr>
        <w:t>Plan</w:t>
      </w:r>
      <w:r>
        <w:rPr>
          <w:color w:val="052033"/>
          <w:spacing w:val="4"/>
        </w:rPr>
        <w:t> </w:t>
      </w:r>
      <w:r>
        <w:rPr>
          <w:color w:val="052033"/>
          <w:spacing w:val="7"/>
        </w:rPr>
        <w:t>outlined</w:t>
      </w:r>
    </w:p>
    <w:p>
      <w:pPr>
        <w:pStyle w:val="BodyText"/>
        <w:spacing w:line="312" w:lineRule="auto" w:before="72"/>
        <w:ind w:left="6037" w:right="567"/>
        <w:jc w:val="both"/>
      </w:pPr>
      <w:r>
        <w:rPr>
          <w:color w:val="052033"/>
          <w:spacing w:val="9"/>
        </w:rPr>
        <w:t>Completed </w:t>
      </w:r>
      <w:r>
        <w:rPr>
          <w:color w:val="052033"/>
          <w:spacing w:val="10"/>
        </w:rPr>
        <w:t>evaluation </w:t>
      </w:r>
      <w:r>
        <w:rPr>
          <w:color w:val="052033"/>
          <w:spacing w:val="9"/>
        </w:rPr>
        <w:t>session </w:t>
      </w:r>
      <w:r>
        <w:rPr>
          <w:color w:val="052033"/>
        </w:rPr>
        <w:t>with WSU VP and Chief </w:t>
      </w:r>
      <w:r>
        <w:rPr>
          <w:color w:val="052033"/>
          <w:spacing w:val="10"/>
        </w:rPr>
        <w:t>Diversity </w:t>
      </w:r>
      <w:r>
        <w:rPr>
          <w:color w:val="052033"/>
          <w:spacing w:val="9"/>
        </w:rPr>
        <w:t>Officer regrading college</w:t>
      </w:r>
    </w:p>
    <w:p>
      <w:pPr>
        <w:pStyle w:val="BodyText"/>
        <w:spacing w:line="241" w:lineRule="exact"/>
        <w:ind w:left="6037"/>
        <w:jc w:val="both"/>
      </w:pPr>
      <w:r>
        <w:rPr>
          <w:color w:val="052033"/>
          <w:spacing w:val="9"/>
        </w:rPr>
        <w:t>website</w:t>
      </w:r>
      <w:r>
        <w:rPr>
          <w:color w:val="052033"/>
          <w:spacing w:val="-5"/>
        </w:rPr>
        <w:t> </w:t>
      </w:r>
      <w:r>
        <w:rPr>
          <w:color w:val="052033"/>
        </w:rPr>
        <w:t>and</w:t>
      </w:r>
      <w:r>
        <w:rPr>
          <w:color w:val="052033"/>
          <w:spacing w:val="-4"/>
        </w:rPr>
        <w:t> </w:t>
      </w:r>
      <w:r>
        <w:rPr>
          <w:color w:val="052033"/>
          <w:spacing w:val="10"/>
        </w:rPr>
        <w:t>promotional</w:t>
      </w:r>
      <w:r>
        <w:rPr>
          <w:color w:val="052033"/>
          <w:spacing w:val="-4"/>
        </w:rPr>
        <w:t> </w:t>
      </w:r>
      <w:r>
        <w:rPr>
          <w:color w:val="052033"/>
          <w:spacing w:val="10"/>
        </w:rPr>
        <w:t>materials</w:t>
      </w:r>
      <w:r>
        <w:rPr>
          <w:color w:val="052033"/>
          <w:spacing w:val="-4"/>
        </w:rPr>
        <w:t> </w:t>
      </w:r>
      <w:r>
        <w:rPr>
          <w:color w:val="052033"/>
        </w:rPr>
        <w:t>to</w:t>
      </w:r>
      <w:r>
        <w:rPr>
          <w:color w:val="052033"/>
          <w:spacing w:val="-4"/>
        </w:rPr>
        <w:t> </w:t>
      </w:r>
      <w:r>
        <w:rPr>
          <w:color w:val="052033"/>
          <w:spacing w:val="7"/>
        </w:rPr>
        <w:t>identify</w:t>
      </w:r>
    </w:p>
    <w:p>
      <w:pPr>
        <w:pStyle w:val="BodyText"/>
        <w:spacing w:line="312" w:lineRule="auto" w:before="72"/>
        <w:ind w:left="6037" w:right="542"/>
        <w:jc w:val="both"/>
      </w:pPr>
      <w:r>
        <w:rPr>
          <w:color w:val="052033"/>
        </w:rPr>
        <w:t>ways to </w:t>
      </w:r>
      <w:r>
        <w:rPr>
          <w:color w:val="052033"/>
          <w:spacing w:val="9"/>
        </w:rPr>
        <w:t>enhance</w:t>
      </w:r>
      <w:r>
        <w:rPr>
          <w:color w:val="052033"/>
        </w:rPr>
        <w:t> </w:t>
      </w:r>
      <w:r>
        <w:rPr>
          <w:color w:val="052033"/>
          <w:spacing w:val="10"/>
        </w:rPr>
        <w:t>inclusive</w:t>
      </w:r>
      <w:r>
        <w:rPr>
          <w:color w:val="052033"/>
        </w:rPr>
        <w:t> </w:t>
      </w:r>
      <w:r>
        <w:rPr>
          <w:color w:val="052033"/>
          <w:spacing w:val="9"/>
        </w:rPr>
        <w:t>language</w:t>
      </w:r>
      <w:r>
        <w:rPr>
          <w:color w:val="052033"/>
        </w:rPr>
        <w:t> and </w:t>
      </w:r>
      <w:r>
        <w:rPr>
          <w:color w:val="052033"/>
          <w:spacing w:val="9"/>
        </w:rPr>
        <w:t>visuals. Focused</w:t>
      </w:r>
      <w:r>
        <w:rPr>
          <w:color w:val="052033"/>
          <w:spacing w:val="-10"/>
        </w:rPr>
        <w:t> </w:t>
      </w:r>
      <w:r>
        <w:rPr>
          <w:color w:val="052033"/>
          <w:spacing w:val="9"/>
        </w:rPr>
        <w:t>marketing</w:t>
      </w:r>
      <w:r>
        <w:rPr>
          <w:color w:val="052033"/>
          <w:spacing w:val="-10"/>
        </w:rPr>
        <w:t> </w:t>
      </w:r>
      <w:r>
        <w:rPr>
          <w:color w:val="052033"/>
        </w:rPr>
        <w:t>of</w:t>
      </w:r>
      <w:r>
        <w:rPr>
          <w:color w:val="052033"/>
          <w:spacing w:val="-10"/>
        </w:rPr>
        <w:t> </w:t>
      </w:r>
      <w:r>
        <w:rPr>
          <w:i/>
          <w:color w:val="052033"/>
          <w:spacing w:val="9"/>
        </w:rPr>
        <w:t>ignitor,</w:t>
      </w:r>
      <w:r>
        <w:rPr>
          <w:i/>
          <w:color w:val="052033"/>
          <w:spacing w:val="-10"/>
        </w:rPr>
        <w:t> </w:t>
      </w:r>
      <w:r>
        <w:rPr>
          <w:color w:val="052033"/>
        </w:rPr>
        <w:t>a</w:t>
      </w:r>
      <w:r>
        <w:rPr>
          <w:color w:val="052033"/>
          <w:spacing w:val="-10"/>
        </w:rPr>
        <w:t> </w:t>
      </w:r>
      <w:r>
        <w:rPr>
          <w:color w:val="052033"/>
          <w:spacing w:val="9"/>
        </w:rPr>
        <w:t>Startup</w:t>
      </w:r>
      <w:r>
        <w:rPr>
          <w:color w:val="052033"/>
          <w:spacing w:val="-10"/>
        </w:rPr>
        <w:t> </w:t>
      </w:r>
      <w:r>
        <w:rPr>
          <w:color w:val="052033"/>
          <w:spacing w:val="9"/>
        </w:rPr>
        <w:t>Program </w:t>
      </w:r>
      <w:r>
        <w:rPr>
          <w:color w:val="052033"/>
        </w:rPr>
        <w:t>to </w:t>
      </w:r>
      <w:r>
        <w:rPr>
          <w:color w:val="052033"/>
          <w:spacing w:val="10"/>
        </w:rPr>
        <w:t>underserved communities</w:t>
      </w:r>
    </w:p>
    <w:p>
      <w:pPr>
        <w:pStyle w:val="BodyText"/>
        <w:spacing w:line="312" w:lineRule="auto"/>
        <w:ind w:left="6037" w:right="486"/>
        <w:jc w:val="both"/>
      </w:pPr>
      <w:r>
        <w:rPr>
          <w:color w:val="052033"/>
          <w:spacing w:val="10"/>
        </w:rPr>
        <w:t>Collaboration</w:t>
      </w:r>
      <w:r>
        <w:rPr>
          <w:color w:val="052033"/>
          <w:spacing w:val="-4"/>
        </w:rPr>
        <w:t> </w:t>
      </w:r>
      <w:r>
        <w:rPr>
          <w:color w:val="052033"/>
        </w:rPr>
        <w:t>with</w:t>
      </w:r>
      <w:r>
        <w:rPr>
          <w:color w:val="052033"/>
          <w:spacing w:val="-4"/>
        </w:rPr>
        <w:t> </w:t>
      </w:r>
      <w:r>
        <w:rPr>
          <w:color w:val="052033"/>
          <w:spacing w:val="10"/>
        </w:rPr>
        <w:t>companies/organizations</w:t>
      </w:r>
      <w:r>
        <w:rPr>
          <w:color w:val="052033"/>
          <w:spacing w:val="-4"/>
        </w:rPr>
        <w:t> </w:t>
      </w:r>
      <w:r>
        <w:rPr>
          <w:color w:val="052033"/>
        </w:rPr>
        <w:t>with </w:t>
      </w:r>
      <w:r>
        <w:rPr>
          <w:color w:val="052033"/>
          <w:spacing w:val="9"/>
        </w:rPr>
        <w:t>strong </w:t>
      </w:r>
      <w:r>
        <w:rPr>
          <w:color w:val="052033"/>
        </w:rPr>
        <w:t>DEI </w:t>
      </w:r>
      <w:r>
        <w:rPr>
          <w:color w:val="052033"/>
          <w:spacing w:val="10"/>
        </w:rPr>
        <w:t>initiatives</w:t>
      </w:r>
    </w:p>
    <w:p>
      <w:pPr>
        <w:pStyle w:val="BodyText"/>
        <w:spacing w:line="312" w:lineRule="auto"/>
        <w:ind w:left="6037" w:right="574"/>
      </w:pPr>
      <w:r>
        <w:rPr>
          <w:color w:val="052033"/>
          <w:spacing w:val="11"/>
        </w:rPr>
        <w:t>Co-</w:t>
      </w:r>
      <w:r>
        <w:rPr>
          <w:color w:val="052033"/>
          <w:spacing w:val="10"/>
        </w:rPr>
        <w:t>Facilitated</w:t>
      </w:r>
      <w:r>
        <w:rPr>
          <w:color w:val="052033"/>
          <w:spacing w:val="-14"/>
        </w:rPr>
        <w:t> </w:t>
      </w:r>
      <w:r>
        <w:rPr>
          <w:color w:val="052033"/>
        </w:rPr>
        <w:t>2022</w:t>
      </w:r>
      <w:r>
        <w:rPr>
          <w:color w:val="052033"/>
          <w:spacing w:val="-14"/>
        </w:rPr>
        <w:t> </w:t>
      </w:r>
      <w:r>
        <w:rPr>
          <w:color w:val="052033"/>
          <w:spacing w:val="9"/>
        </w:rPr>
        <w:t>Summer</w:t>
      </w:r>
      <w:r>
        <w:rPr>
          <w:color w:val="052033"/>
          <w:spacing w:val="-14"/>
        </w:rPr>
        <w:t> </w:t>
      </w:r>
      <w:r>
        <w:rPr>
          <w:color w:val="052033"/>
          <w:spacing w:val="9"/>
        </w:rPr>
        <w:t>Research</w:t>
      </w:r>
      <w:r>
        <w:rPr>
          <w:color w:val="052033"/>
          <w:spacing w:val="-14"/>
        </w:rPr>
        <w:t> </w:t>
      </w:r>
      <w:r>
        <w:rPr>
          <w:color w:val="052033"/>
          <w:spacing w:val="10"/>
        </w:rPr>
        <w:t>Institute </w:t>
      </w:r>
      <w:r>
        <w:rPr>
          <w:color w:val="052033"/>
        </w:rPr>
        <w:t>for </w:t>
      </w:r>
      <w:r>
        <w:rPr>
          <w:color w:val="052033"/>
          <w:spacing w:val="10"/>
        </w:rPr>
        <w:t>underserved </w:t>
      </w:r>
      <w:r>
        <w:rPr>
          <w:color w:val="052033"/>
          <w:spacing w:val="9"/>
        </w:rPr>
        <w:t>freshman </w:t>
      </w:r>
      <w:r>
        <w:rPr>
          <w:color w:val="052033"/>
        </w:rPr>
        <w:t>at WSU</w:t>
      </w:r>
    </w:p>
    <w:p>
      <w:pPr>
        <w:pStyle w:val="BodyText"/>
        <w:spacing w:line="312" w:lineRule="auto"/>
        <w:ind w:left="6037" w:right="1017"/>
      </w:pPr>
      <w:r>
        <w:rPr>
          <w:color w:val="052033"/>
          <w:spacing w:val="9"/>
        </w:rPr>
        <w:t>Hosted Honors College Oculus </w:t>
      </w:r>
      <w:r>
        <w:rPr>
          <w:color w:val="052033"/>
          <w:spacing w:val="10"/>
        </w:rPr>
        <w:t>Experience </w:t>
      </w:r>
      <w:r>
        <w:rPr>
          <w:color w:val="052033"/>
        </w:rPr>
        <w:t>In 2022 we were the </w:t>
      </w:r>
      <w:r>
        <w:rPr>
          <w:color w:val="052033"/>
          <w:spacing w:val="10"/>
        </w:rPr>
        <w:t>recipient </w:t>
      </w:r>
      <w:r>
        <w:rPr>
          <w:color w:val="052033"/>
        </w:rPr>
        <w:t>of a City of </w:t>
      </w:r>
      <w:r>
        <w:rPr>
          <w:color w:val="052033"/>
          <w:spacing w:val="9"/>
        </w:rPr>
        <w:t>Wichita </w:t>
      </w:r>
      <w:r>
        <w:rPr>
          <w:color w:val="052033"/>
        </w:rPr>
        <w:t>ARPA</w:t>
      </w:r>
      <w:r>
        <w:rPr>
          <w:color w:val="052033"/>
          <w:spacing w:val="34"/>
        </w:rPr>
        <w:t> </w:t>
      </w:r>
      <w:r>
        <w:rPr>
          <w:color w:val="052033"/>
        </w:rPr>
        <w:t>Award</w:t>
      </w:r>
      <w:r>
        <w:rPr>
          <w:color w:val="052033"/>
          <w:spacing w:val="34"/>
        </w:rPr>
        <w:t> </w:t>
      </w:r>
      <w:r>
        <w:rPr>
          <w:color w:val="052033"/>
        </w:rPr>
        <w:t>to</w:t>
      </w:r>
      <w:r>
        <w:rPr>
          <w:color w:val="052033"/>
          <w:spacing w:val="9"/>
        </w:rPr>
        <w:t> support </w:t>
      </w:r>
      <w:r>
        <w:rPr>
          <w:color w:val="052033"/>
        </w:rPr>
        <w:t>local</w:t>
      </w:r>
      <w:r>
        <w:rPr>
          <w:color w:val="052033"/>
          <w:spacing w:val="34"/>
        </w:rPr>
        <w:t> </w:t>
      </w:r>
      <w:r>
        <w:rPr>
          <w:color w:val="052033"/>
        </w:rPr>
        <w:t>small</w:t>
      </w:r>
    </w:p>
    <w:p>
      <w:pPr>
        <w:pStyle w:val="BodyText"/>
        <w:spacing w:line="312" w:lineRule="auto"/>
        <w:ind w:left="6037" w:right="795"/>
        <w:jc w:val="both"/>
      </w:pPr>
      <w:r>
        <w:rPr>
          <w:color w:val="052033"/>
          <w:spacing w:val="10"/>
        </w:rPr>
        <w:t>businesses</w:t>
      </w:r>
      <w:r>
        <w:rPr>
          <w:color w:val="052033"/>
          <w:spacing w:val="9"/>
        </w:rPr>
        <w:t> impacted </w:t>
      </w:r>
      <w:r>
        <w:rPr>
          <w:color w:val="052033"/>
        </w:rPr>
        <w:t>by the </w:t>
      </w:r>
      <w:r>
        <w:rPr>
          <w:color w:val="052033"/>
          <w:spacing w:val="9"/>
        </w:rPr>
        <w:t>pandemic. </w:t>
      </w:r>
      <w:r>
        <w:rPr>
          <w:color w:val="052033"/>
        </w:rPr>
        <w:t>By the end of 2022, two </w:t>
      </w:r>
      <w:r>
        <w:rPr>
          <w:color w:val="052033"/>
          <w:spacing w:val="9"/>
        </w:rPr>
        <w:t>cohorts </w:t>
      </w:r>
      <w:r>
        <w:rPr>
          <w:color w:val="052033"/>
        </w:rPr>
        <w:t>of </w:t>
      </w:r>
      <w:r>
        <w:rPr>
          <w:color w:val="052033"/>
          <w:spacing w:val="9"/>
        </w:rPr>
        <w:t>business owners completed </w:t>
      </w:r>
      <w:r>
        <w:rPr>
          <w:color w:val="052033"/>
        </w:rPr>
        <w:t>the </w:t>
      </w:r>
      <w:r>
        <w:rPr>
          <w:color w:val="052033"/>
          <w:spacing w:val="9"/>
        </w:rPr>
        <w:t>program </w:t>
      </w:r>
      <w:r>
        <w:rPr>
          <w:color w:val="052033"/>
        </w:rPr>
        <w:t>with 33% </w:t>
      </w:r>
      <w:r>
        <w:rPr>
          <w:color w:val="052033"/>
          <w:spacing w:val="10"/>
        </w:rPr>
        <w:t>reportedly</w:t>
      </w:r>
    </w:p>
    <w:p>
      <w:pPr>
        <w:pStyle w:val="BodyText"/>
        <w:spacing w:line="240" w:lineRule="exact"/>
        <w:ind w:left="6037"/>
        <w:jc w:val="both"/>
      </w:pPr>
      <w:r>
        <w:rPr>
          <w:color w:val="052033"/>
        </w:rPr>
        <w:t>from</w:t>
      </w:r>
      <w:r>
        <w:rPr>
          <w:color w:val="052033"/>
          <w:spacing w:val="18"/>
        </w:rPr>
        <w:t> </w:t>
      </w:r>
      <w:r>
        <w:rPr>
          <w:color w:val="052033"/>
        </w:rPr>
        <w:t>Equity</w:t>
      </w:r>
      <w:r>
        <w:rPr>
          <w:color w:val="052033"/>
          <w:spacing w:val="19"/>
        </w:rPr>
        <w:t> </w:t>
      </w:r>
      <w:r>
        <w:rPr>
          <w:color w:val="052033"/>
        </w:rPr>
        <w:t>Zip</w:t>
      </w:r>
      <w:r>
        <w:rPr>
          <w:color w:val="052033"/>
          <w:spacing w:val="19"/>
        </w:rPr>
        <w:t> </w:t>
      </w:r>
      <w:r>
        <w:rPr>
          <w:color w:val="052033"/>
          <w:spacing w:val="-4"/>
        </w:rPr>
        <w:t>Codes</w:t>
      </w:r>
    </w:p>
    <w:p>
      <w:pPr>
        <w:pStyle w:val="BodyText"/>
      </w:pPr>
    </w:p>
    <w:p>
      <w:pPr>
        <w:pStyle w:val="BodyText"/>
        <w:spacing w:before="7"/>
        <w:rPr>
          <w:sz w:val="26"/>
        </w:rPr>
      </w:pPr>
    </w:p>
    <w:p>
      <w:pPr>
        <w:pStyle w:val="Heading1"/>
        <w:spacing w:before="100"/>
        <w:ind w:left="1937" w:right="143"/>
        <w:jc w:val="center"/>
      </w:pPr>
      <w:r>
        <w:rPr>
          <w:color w:val="231F20"/>
          <w:spacing w:val="11"/>
          <w:w w:val="120"/>
        </w:rPr>
        <w:t>IN-</w:t>
      </w:r>
      <w:r>
        <w:rPr>
          <w:color w:val="231F20"/>
          <w:spacing w:val="7"/>
          <w:w w:val="120"/>
        </w:rPr>
        <w:t>PROGRESS</w:t>
      </w:r>
    </w:p>
    <w:p>
      <w:pPr>
        <w:pStyle w:val="BodyText"/>
        <w:spacing w:before="71"/>
        <w:ind w:left="6082"/>
      </w:pPr>
      <w:r>
        <w:rPr>
          <w:color w:val="052033"/>
        </w:rPr>
        <w:t>We</w:t>
      </w:r>
      <w:r>
        <w:rPr>
          <w:color w:val="052033"/>
          <w:spacing w:val="7"/>
        </w:rPr>
        <w:t> </w:t>
      </w:r>
      <w:r>
        <w:rPr>
          <w:color w:val="052033"/>
        </w:rPr>
        <w:t>are</w:t>
      </w:r>
      <w:r>
        <w:rPr>
          <w:color w:val="052033"/>
          <w:spacing w:val="7"/>
        </w:rPr>
        <w:t> </w:t>
      </w:r>
      <w:r>
        <w:rPr>
          <w:color w:val="052033"/>
          <w:spacing w:val="10"/>
        </w:rPr>
        <w:t>launching</w:t>
      </w:r>
      <w:r>
        <w:rPr>
          <w:color w:val="052033"/>
          <w:spacing w:val="8"/>
        </w:rPr>
        <w:t> </w:t>
      </w:r>
      <w:r>
        <w:rPr>
          <w:color w:val="052033"/>
        </w:rPr>
        <w:t>a</w:t>
      </w:r>
      <w:r>
        <w:rPr>
          <w:color w:val="052033"/>
          <w:spacing w:val="7"/>
        </w:rPr>
        <w:t> </w:t>
      </w:r>
      <w:r>
        <w:rPr>
          <w:color w:val="052033"/>
          <w:spacing w:val="9"/>
        </w:rPr>
        <w:t>speaker</w:t>
      </w:r>
      <w:r>
        <w:rPr>
          <w:color w:val="052033"/>
          <w:spacing w:val="8"/>
        </w:rPr>
        <w:t> </w:t>
      </w:r>
      <w:r>
        <w:rPr>
          <w:color w:val="052033"/>
          <w:spacing w:val="9"/>
        </w:rPr>
        <w:t>series</w:t>
      </w:r>
      <w:r>
        <w:rPr>
          <w:color w:val="052033"/>
          <w:spacing w:val="7"/>
        </w:rPr>
        <w:t> </w:t>
      </w:r>
      <w:r>
        <w:rPr>
          <w:color w:val="052033"/>
          <w:spacing w:val="-4"/>
        </w:rPr>
        <w:t>that</w:t>
      </w:r>
    </w:p>
    <w:p>
      <w:pPr>
        <w:pStyle w:val="BodyText"/>
        <w:spacing w:line="312" w:lineRule="auto" w:before="72"/>
        <w:ind w:left="6082" w:right="574"/>
      </w:pPr>
      <w:r>
        <w:rPr>
          <w:color w:val="052033"/>
          <w:spacing w:val="10"/>
        </w:rPr>
        <w:t>prioritizes</w:t>
      </w:r>
      <w:r>
        <w:rPr>
          <w:color w:val="052033"/>
          <w:spacing w:val="3"/>
        </w:rPr>
        <w:t> </w:t>
      </w:r>
      <w:r>
        <w:rPr>
          <w:color w:val="052033"/>
          <w:spacing w:val="9"/>
        </w:rPr>
        <w:t>engagement</w:t>
      </w:r>
      <w:r>
        <w:rPr>
          <w:color w:val="052033"/>
          <w:spacing w:val="3"/>
        </w:rPr>
        <w:t> </w:t>
      </w:r>
      <w:r>
        <w:rPr>
          <w:color w:val="052033"/>
        </w:rPr>
        <w:t>and </w:t>
      </w:r>
      <w:r>
        <w:rPr>
          <w:color w:val="052033"/>
          <w:spacing w:val="9"/>
        </w:rPr>
        <w:t>action</w:t>
      </w:r>
      <w:r>
        <w:rPr>
          <w:color w:val="052033"/>
          <w:spacing w:val="3"/>
        </w:rPr>
        <w:t> </w:t>
      </w:r>
      <w:r>
        <w:rPr>
          <w:color w:val="052033"/>
        </w:rPr>
        <w:t>to </w:t>
      </w:r>
      <w:r>
        <w:rPr>
          <w:color w:val="052033"/>
          <w:spacing w:val="9"/>
        </w:rPr>
        <w:t>recognize </w:t>
      </w:r>
      <w:r>
        <w:rPr>
          <w:color w:val="052033"/>
        </w:rPr>
        <w:t>and </w:t>
      </w:r>
      <w:r>
        <w:rPr>
          <w:color w:val="052033"/>
          <w:spacing w:val="9"/>
        </w:rPr>
        <w:t>tackle systemic equity </w:t>
      </w:r>
      <w:r>
        <w:rPr>
          <w:color w:val="052033"/>
        </w:rPr>
        <w:t>gaps </w:t>
      </w:r>
      <w:r>
        <w:rPr>
          <w:color w:val="052033"/>
          <w:spacing w:val="9"/>
        </w:rPr>
        <w:t>within </w:t>
      </w:r>
      <w:r>
        <w:rPr>
          <w:color w:val="052033"/>
        </w:rPr>
        <w:t>our</w:t>
      </w:r>
    </w:p>
    <w:p>
      <w:pPr>
        <w:pStyle w:val="BodyText"/>
        <w:spacing w:line="312" w:lineRule="auto"/>
        <w:ind w:left="6082" w:right="574" w:firstLine="67"/>
      </w:pPr>
      <w:r>
        <w:rPr>
          <w:color w:val="052033"/>
        </w:rPr>
        <w:t>local </w:t>
      </w:r>
      <w:r>
        <w:rPr>
          <w:color w:val="052033"/>
          <w:spacing w:val="10"/>
        </w:rPr>
        <w:t>entrepreneurial </w:t>
      </w:r>
      <w:r>
        <w:rPr>
          <w:color w:val="052033"/>
          <w:spacing w:val="9"/>
        </w:rPr>
        <w:t>ecosystem. </w:t>
      </w:r>
      <w:r>
        <w:rPr>
          <w:color w:val="052033"/>
        </w:rPr>
        <w:t>This could </w:t>
      </w:r>
      <w:r>
        <w:rPr>
          <w:color w:val="052033"/>
          <w:spacing w:val="9"/>
        </w:rPr>
        <w:t>entail </w:t>
      </w:r>
      <w:r>
        <w:rPr>
          <w:color w:val="052033"/>
          <w:spacing w:val="10"/>
        </w:rPr>
        <w:t>inviting </w:t>
      </w:r>
      <w:r>
        <w:rPr>
          <w:color w:val="052033"/>
        </w:rPr>
        <w:t>DEI </w:t>
      </w:r>
      <w:r>
        <w:rPr>
          <w:color w:val="052033"/>
          <w:spacing w:val="9"/>
        </w:rPr>
        <w:t>speakers </w:t>
      </w:r>
      <w:r>
        <w:rPr>
          <w:color w:val="052033"/>
        </w:rPr>
        <w:t>to </w:t>
      </w:r>
      <w:r>
        <w:rPr>
          <w:color w:val="052033"/>
          <w:spacing w:val="9"/>
        </w:rPr>
        <w:t>discuss</w:t>
      </w:r>
    </w:p>
    <w:p>
      <w:pPr>
        <w:pStyle w:val="BodyText"/>
        <w:spacing w:line="312" w:lineRule="auto"/>
        <w:ind w:left="6082" w:right="574"/>
      </w:pPr>
      <w:r>
        <w:rPr>
          <w:color w:val="052033"/>
          <w:spacing w:val="10"/>
        </w:rPr>
        <w:t>diversifying</w:t>
      </w:r>
      <w:r>
        <w:rPr>
          <w:color w:val="052033"/>
          <w:spacing w:val="-18"/>
        </w:rPr>
        <w:t> </w:t>
      </w:r>
      <w:r>
        <w:rPr>
          <w:color w:val="052033"/>
          <w:spacing w:val="9"/>
        </w:rPr>
        <w:t>startup</w:t>
      </w:r>
      <w:r>
        <w:rPr>
          <w:color w:val="052033"/>
          <w:spacing w:val="-18"/>
        </w:rPr>
        <w:t> </w:t>
      </w:r>
      <w:r>
        <w:rPr>
          <w:color w:val="052033"/>
          <w:spacing w:val="9"/>
        </w:rPr>
        <w:t>founders</w:t>
      </w:r>
      <w:r>
        <w:rPr>
          <w:color w:val="052033"/>
          <w:spacing w:val="-17"/>
        </w:rPr>
        <w:t> </w:t>
      </w:r>
      <w:r>
        <w:rPr>
          <w:color w:val="052033"/>
        </w:rPr>
        <w:t>or</w:t>
      </w:r>
      <w:r>
        <w:rPr>
          <w:color w:val="052033"/>
          <w:spacing w:val="-18"/>
        </w:rPr>
        <w:t> </w:t>
      </w:r>
      <w:r>
        <w:rPr>
          <w:color w:val="052033"/>
          <w:spacing w:val="10"/>
        </w:rPr>
        <w:t>empowering </w:t>
      </w:r>
      <w:r>
        <w:rPr>
          <w:color w:val="052033"/>
          <w:spacing w:val="9"/>
        </w:rPr>
        <w:t>diverse founders</w:t>
      </w:r>
    </w:p>
    <w:p>
      <w:pPr>
        <w:pStyle w:val="BodyText"/>
        <w:spacing w:line="241" w:lineRule="exact"/>
        <w:ind w:left="6082"/>
      </w:pPr>
      <w:r>
        <w:rPr>
          <w:color w:val="052033"/>
        </w:rPr>
        <w:t>NASA</w:t>
      </w:r>
      <w:r>
        <w:rPr>
          <w:color w:val="052033"/>
          <w:spacing w:val="-2"/>
        </w:rPr>
        <w:t> </w:t>
      </w:r>
      <w:r>
        <w:rPr>
          <w:color w:val="052033"/>
          <w:spacing w:val="9"/>
        </w:rPr>
        <w:t>EPSCoR</w:t>
      </w:r>
      <w:r>
        <w:rPr>
          <w:color w:val="052033"/>
          <w:spacing w:val="-2"/>
        </w:rPr>
        <w:t> </w:t>
      </w:r>
      <w:r>
        <w:rPr>
          <w:color w:val="052033"/>
          <w:spacing w:val="10"/>
        </w:rPr>
        <w:t>Partnership</w:t>
      </w:r>
      <w:r>
        <w:rPr>
          <w:color w:val="052033"/>
          <w:spacing w:val="-2"/>
        </w:rPr>
        <w:t> </w:t>
      </w:r>
      <w:r>
        <w:rPr>
          <w:color w:val="052033"/>
          <w:spacing w:val="10"/>
        </w:rPr>
        <w:t>Development</w:t>
      </w:r>
      <w:r>
        <w:rPr>
          <w:color w:val="052033"/>
          <w:spacing w:val="-1"/>
        </w:rPr>
        <w:t> </w:t>
      </w:r>
      <w:r>
        <w:rPr>
          <w:color w:val="052033"/>
          <w:spacing w:val="-4"/>
        </w:rPr>
        <w:t>grant</w:t>
      </w:r>
    </w:p>
    <w:p>
      <w:pPr>
        <w:pStyle w:val="BodyText"/>
        <w:spacing w:line="312" w:lineRule="auto" w:before="68"/>
        <w:ind w:left="6082"/>
      </w:pPr>
      <w:r>
        <w:rPr>
          <w:color w:val="052033"/>
          <w:spacing w:val="9"/>
        </w:rPr>
        <w:t>focuses</w:t>
      </w:r>
      <w:r>
        <w:rPr>
          <w:color w:val="052033"/>
          <w:spacing w:val="4"/>
        </w:rPr>
        <w:t> </w:t>
      </w:r>
      <w:r>
        <w:rPr>
          <w:color w:val="052033"/>
        </w:rPr>
        <w:t>on </w:t>
      </w:r>
      <w:r>
        <w:rPr>
          <w:color w:val="052033"/>
          <w:spacing w:val="10"/>
        </w:rPr>
        <w:t>providing</w:t>
      </w:r>
      <w:r>
        <w:rPr>
          <w:color w:val="052033"/>
          <w:spacing w:val="4"/>
        </w:rPr>
        <w:t> </w:t>
      </w:r>
      <w:r>
        <w:rPr>
          <w:color w:val="052033"/>
          <w:spacing w:val="9"/>
        </w:rPr>
        <w:t>research</w:t>
      </w:r>
      <w:r>
        <w:rPr>
          <w:color w:val="052033"/>
          <w:spacing w:val="4"/>
        </w:rPr>
        <w:t> </w:t>
      </w:r>
      <w:r>
        <w:rPr>
          <w:color w:val="052033"/>
          <w:spacing w:val="10"/>
        </w:rPr>
        <w:t>opportunities</w:t>
      </w:r>
      <w:r>
        <w:rPr>
          <w:color w:val="052033"/>
          <w:spacing w:val="4"/>
        </w:rPr>
        <w:t> </w:t>
      </w:r>
      <w:r>
        <w:rPr>
          <w:color w:val="052033"/>
        </w:rPr>
        <w:t>for </w:t>
      </w:r>
      <w:r>
        <w:rPr>
          <w:color w:val="052033"/>
          <w:spacing w:val="9"/>
        </w:rPr>
        <w:t>graduate </w:t>
      </w:r>
      <w:r>
        <w:rPr>
          <w:color w:val="052033"/>
        </w:rPr>
        <w:t>and </w:t>
      </w:r>
      <w:r>
        <w:rPr>
          <w:color w:val="052033"/>
          <w:spacing w:val="10"/>
        </w:rPr>
        <w:t>undergraduate </w:t>
      </w:r>
      <w:r>
        <w:rPr>
          <w:color w:val="052033"/>
          <w:spacing w:val="9"/>
        </w:rPr>
        <w:t>students. </w:t>
      </w:r>
      <w:r>
        <w:rPr>
          <w:color w:val="052033"/>
        </w:rPr>
        <w:t>This</w:t>
      </w:r>
    </w:p>
    <w:p>
      <w:pPr>
        <w:pStyle w:val="BodyText"/>
        <w:spacing w:line="241" w:lineRule="exact"/>
        <w:ind w:left="6082"/>
      </w:pPr>
      <w:r>
        <w:rPr>
          <w:color w:val="052033"/>
        </w:rPr>
        <w:t>grant</w:t>
      </w:r>
      <w:r>
        <w:rPr>
          <w:color w:val="052033"/>
          <w:spacing w:val="9"/>
        </w:rPr>
        <w:t> </w:t>
      </w:r>
      <w:r>
        <w:rPr>
          <w:color w:val="052033"/>
        </w:rPr>
        <w:t>will</w:t>
      </w:r>
      <w:r>
        <w:rPr>
          <w:color w:val="052033"/>
          <w:spacing w:val="9"/>
        </w:rPr>
        <w:t> support</w:t>
      </w:r>
      <w:r>
        <w:rPr>
          <w:color w:val="052033"/>
          <w:spacing w:val="10"/>
        </w:rPr>
        <w:t> </w:t>
      </w:r>
      <w:r>
        <w:rPr>
          <w:color w:val="052033"/>
          <w:spacing w:val="11"/>
        </w:rPr>
        <w:t>2-</w:t>
      </w:r>
      <w:r>
        <w:rPr>
          <w:color w:val="052033"/>
        </w:rPr>
        <w:t>4</w:t>
      </w:r>
      <w:r>
        <w:rPr>
          <w:color w:val="052033"/>
          <w:spacing w:val="9"/>
        </w:rPr>
        <w:t> </w:t>
      </w:r>
      <w:r>
        <w:rPr>
          <w:color w:val="052033"/>
          <w:spacing w:val="8"/>
        </w:rPr>
        <w:t>underrepresented</w:t>
      </w:r>
    </w:p>
    <w:p>
      <w:pPr>
        <w:pStyle w:val="BodyText"/>
        <w:spacing w:line="312" w:lineRule="auto" w:before="72"/>
        <w:ind w:left="6082"/>
      </w:pPr>
      <w:r>
        <w:rPr>
          <w:color w:val="052033"/>
          <w:spacing w:val="9"/>
        </w:rPr>
        <w:t>students</w:t>
      </w:r>
      <w:r>
        <w:rPr>
          <w:color w:val="052033"/>
          <w:spacing w:val="8"/>
        </w:rPr>
        <w:t> </w:t>
      </w:r>
      <w:r>
        <w:rPr>
          <w:color w:val="052033"/>
        </w:rPr>
        <w:t>for a </w:t>
      </w:r>
      <w:r>
        <w:rPr>
          <w:color w:val="052033"/>
          <w:spacing w:val="11"/>
        </w:rPr>
        <w:t>week-</w:t>
      </w:r>
      <w:r>
        <w:rPr>
          <w:color w:val="052033"/>
        </w:rPr>
        <w:t>long </w:t>
      </w:r>
      <w:r>
        <w:rPr>
          <w:color w:val="052033"/>
          <w:spacing w:val="9"/>
        </w:rPr>
        <w:t>product</w:t>
      </w:r>
      <w:r>
        <w:rPr>
          <w:color w:val="052033"/>
          <w:spacing w:val="8"/>
        </w:rPr>
        <w:t> </w:t>
      </w:r>
      <w:r>
        <w:rPr>
          <w:color w:val="052033"/>
          <w:spacing w:val="10"/>
        </w:rPr>
        <w:t>development </w:t>
      </w:r>
      <w:r>
        <w:rPr>
          <w:color w:val="052033"/>
          <w:spacing w:val="9"/>
        </w:rPr>
        <w:t>workshop </w:t>
      </w:r>
      <w:r>
        <w:rPr>
          <w:color w:val="052033"/>
        </w:rPr>
        <w:t>in </w:t>
      </w:r>
      <w:r>
        <w:rPr>
          <w:color w:val="052033"/>
          <w:spacing w:val="9"/>
        </w:rPr>
        <w:t>summer </w:t>
      </w:r>
      <w:r>
        <w:rPr>
          <w:color w:val="052033"/>
        </w:rPr>
        <w:t>2023, and a trip to</w:t>
      </w:r>
    </w:p>
    <w:p>
      <w:pPr>
        <w:pStyle w:val="BodyText"/>
        <w:spacing w:line="312" w:lineRule="auto"/>
        <w:ind w:left="6082" w:right="574"/>
      </w:pPr>
      <w:r>
        <w:rPr>
          <w:color w:val="052033"/>
          <w:spacing w:val="9"/>
        </w:rPr>
        <w:t>Johnson </w:t>
      </w:r>
      <w:r>
        <w:rPr>
          <w:color w:val="052033"/>
        </w:rPr>
        <w:t>Space </w:t>
      </w:r>
      <w:r>
        <w:rPr>
          <w:color w:val="052033"/>
          <w:spacing w:val="9"/>
        </w:rPr>
        <w:t>Center </w:t>
      </w:r>
      <w:r>
        <w:rPr>
          <w:color w:val="052033"/>
        </w:rPr>
        <w:t>to </w:t>
      </w:r>
      <w:r>
        <w:rPr>
          <w:color w:val="052033"/>
          <w:spacing w:val="9"/>
        </w:rPr>
        <w:t>present </w:t>
      </w:r>
      <w:r>
        <w:rPr>
          <w:color w:val="052033"/>
        </w:rPr>
        <w:t>in front of NASA </w:t>
      </w:r>
      <w:r>
        <w:rPr>
          <w:color w:val="052033"/>
          <w:spacing w:val="10"/>
        </w:rPr>
        <w:t>scientists </w:t>
      </w:r>
      <w:r>
        <w:rPr>
          <w:color w:val="052033"/>
        </w:rPr>
        <w:t>in </w:t>
      </w:r>
      <w:r>
        <w:rPr>
          <w:color w:val="052033"/>
          <w:spacing w:val="9"/>
        </w:rPr>
        <w:t>spring </w:t>
      </w:r>
      <w:r>
        <w:rPr>
          <w:color w:val="052033"/>
        </w:rPr>
        <w:t>2024</w:t>
      </w:r>
    </w:p>
    <w:p>
      <w:pPr>
        <w:pStyle w:val="BodyText"/>
        <w:spacing w:line="312" w:lineRule="auto"/>
        <w:ind w:left="6082"/>
      </w:pPr>
      <w:r>
        <w:rPr>
          <w:color w:val="052033"/>
        </w:rPr>
        <w:t>Every year, CID </w:t>
      </w:r>
      <w:r>
        <w:rPr>
          <w:color w:val="052033"/>
          <w:spacing w:val="9"/>
        </w:rPr>
        <w:t>faculty</w:t>
      </w:r>
      <w:r>
        <w:rPr>
          <w:color w:val="052033"/>
          <w:spacing w:val="7"/>
        </w:rPr>
        <w:t> </w:t>
      </w:r>
      <w:r>
        <w:rPr>
          <w:color w:val="052033"/>
          <w:spacing w:val="9"/>
        </w:rPr>
        <w:t>advise</w:t>
      </w:r>
      <w:r>
        <w:rPr>
          <w:color w:val="052033"/>
          <w:spacing w:val="7"/>
        </w:rPr>
        <w:t> </w:t>
      </w:r>
      <w:r>
        <w:rPr>
          <w:color w:val="052033"/>
        </w:rPr>
        <w:t>a </w:t>
      </w:r>
      <w:r>
        <w:rPr>
          <w:color w:val="052033"/>
          <w:spacing w:val="9"/>
        </w:rPr>
        <w:t>student</w:t>
      </w:r>
      <w:r>
        <w:rPr>
          <w:color w:val="052033"/>
          <w:spacing w:val="7"/>
        </w:rPr>
        <w:t> </w:t>
      </w:r>
      <w:r>
        <w:rPr>
          <w:color w:val="052033"/>
        </w:rPr>
        <w:t>team to </w:t>
      </w:r>
      <w:r>
        <w:rPr>
          <w:color w:val="052033"/>
          <w:spacing w:val="10"/>
        </w:rPr>
        <w:t>participate </w:t>
      </w:r>
      <w:r>
        <w:rPr>
          <w:color w:val="052033"/>
        </w:rPr>
        <w:t>in the NASA SUITS </w:t>
      </w:r>
      <w:r>
        <w:rPr>
          <w:color w:val="052033"/>
          <w:spacing w:val="10"/>
        </w:rPr>
        <w:t>(Spacesuit </w:t>
      </w:r>
      <w:r>
        <w:rPr>
          <w:color w:val="052033"/>
        </w:rPr>
        <w:t>User</w:t>
      </w:r>
    </w:p>
    <w:p>
      <w:pPr>
        <w:pStyle w:val="BodyText"/>
        <w:spacing w:line="312" w:lineRule="auto"/>
        <w:ind w:left="6082" w:right="236"/>
      </w:pPr>
      <w:r>
        <w:rPr>
          <w:color w:val="052033"/>
          <w:spacing w:val="9"/>
        </w:rPr>
        <w:t>Interface</w:t>
      </w:r>
      <w:r>
        <w:rPr>
          <w:color w:val="052033"/>
          <w:spacing w:val="-7"/>
        </w:rPr>
        <w:t> </w:t>
      </w:r>
      <w:r>
        <w:rPr>
          <w:color w:val="052033"/>
          <w:spacing w:val="10"/>
        </w:rPr>
        <w:t>Technologies</w:t>
      </w:r>
      <w:r>
        <w:rPr>
          <w:color w:val="052033"/>
          <w:spacing w:val="-7"/>
        </w:rPr>
        <w:t> </w:t>
      </w:r>
      <w:r>
        <w:rPr>
          <w:color w:val="052033"/>
        </w:rPr>
        <w:t>for</w:t>
      </w:r>
      <w:r>
        <w:rPr>
          <w:color w:val="052033"/>
          <w:spacing w:val="-7"/>
        </w:rPr>
        <w:t> </w:t>
      </w:r>
      <w:r>
        <w:rPr>
          <w:color w:val="052033"/>
          <w:spacing w:val="9"/>
        </w:rPr>
        <w:t>Students)</w:t>
      </w:r>
      <w:r>
        <w:rPr>
          <w:color w:val="052033"/>
          <w:spacing w:val="-7"/>
        </w:rPr>
        <w:t> </w:t>
      </w:r>
      <w:r>
        <w:rPr>
          <w:color w:val="052033"/>
          <w:spacing w:val="10"/>
        </w:rPr>
        <w:t>Challenge. </w:t>
      </w:r>
      <w:r>
        <w:rPr>
          <w:color w:val="052033"/>
        </w:rPr>
        <w:t>Since 2019, 45% of </w:t>
      </w:r>
      <w:r>
        <w:rPr>
          <w:color w:val="052033"/>
          <w:spacing w:val="10"/>
        </w:rPr>
        <w:t>participating </w:t>
      </w:r>
      <w:r>
        <w:rPr>
          <w:color w:val="052033"/>
        </w:rPr>
        <w:t>WSU </w:t>
      </w:r>
      <w:r>
        <w:rPr>
          <w:color w:val="052033"/>
          <w:spacing w:val="9"/>
        </w:rPr>
        <w:t>students </w:t>
      </w:r>
      <w:r>
        <w:rPr>
          <w:color w:val="052033"/>
        </w:rPr>
        <w:t>were </w:t>
      </w:r>
      <w:r>
        <w:rPr>
          <w:color w:val="052033"/>
          <w:spacing w:val="9"/>
        </w:rPr>
        <w:t>women, </w:t>
      </w:r>
      <w:r>
        <w:rPr>
          <w:color w:val="052033"/>
        </w:rPr>
        <w:t>and 55% were </w:t>
      </w:r>
      <w:r>
        <w:rPr>
          <w:color w:val="052033"/>
          <w:spacing w:val="11"/>
        </w:rPr>
        <w:t>non-</w:t>
      </w:r>
      <w:r>
        <w:rPr>
          <w:color w:val="052033"/>
          <w:spacing w:val="9"/>
        </w:rPr>
        <w:t>white. </w:t>
      </w:r>
      <w:r>
        <w:rPr>
          <w:color w:val="052033"/>
        </w:rPr>
        <w:t>2022</w:t>
      </w:r>
    </w:p>
    <w:p>
      <w:pPr>
        <w:pStyle w:val="BodyText"/>
        <w:spacing w:line="312" w:lineRule="auto"/>
        <w:ind w:left="6082" w:right="574"/>
      </w:pPr>
      <w:r>
        <w:rPr>
          <w:color w:val="052033"/>
        </w:rPr>
        <w:t>Team </w:t>
      </w:r>
      <w:r>
        <w:rPr>
          <w:color w:val="052033"/>
          <w:spacing w:val="10"/>
        </w:rPr>
        <w:t>diversity </w:t>
      </w:r>
      <w:r>
        <w:rPr>
          <w:color w:val="052033"/>
        </w:rPr>
        <w:t>focus was </w:t>
      </w:r>
      <w:r>
        <w:rPr>
          <w:color w:val="052033"/>
          <w:spacing w:val="10"/>
        </w:rPr>
        <w:t>recognized </w:t>
      </w:r>
      <w:r>
        <w:rPr>
          <w:color w:val="052033"/>
        </w:rPr>
        <w:t>and </w:t>
      </w:r>
      <w:r>
        <w:rPr>
          <w:color w:val="052033"/>
          <w:spacing w:val="10"/>
        </w:rPr>
        <w:t>highlighted </w:t>
      </w:r>
      <w:r>
        <w:rPr>
          <w:color w:val="052033"/>
        </w:rPr>
        <w:t>by NASA Admin</w:t>
      </w:r>
    </w:p>
    <w:p>
      <w:pPr>
        <w:spacing w:after="0" w:line="312" w:lineRule="auto"/>
        <w:sectPr>
          <w:pgSz w:w="12240" w:h="15840"/>
          <w:pgMar w:top="220" w:bottom="280" w:left="320" w:right="120"/>
        </w:sectPr>
      </w:pPr>
    </w:p>
    <w:p>
      <w:pPr>
        <w:pStyle w:val="Heading2"/>
        <w:spacing w:line="232" w:lineRule="auto"/>
        <w:ind w:left="7747" w:right="143"/>
        <w:jc w:val="center"/>
      </w:pPr>
      <w:r>
        <w:rPr>
          <w:color w:val="231F20"/>
          <w:w w:val="115"/>
        </w:rPr>
        <w:t>OUR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DEI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LEADERSHIP</w:t>
      </w:r>
      <w:r>
        <w:rPr>
          <w:color w:val="231F20"/>
          <w:spacing w:val="40"/>
          <w:w w:val="115"/>
        </w:rPr>
        <w:t> </w:t>
      </w:r>
      <w:r>
        <w:rPr>
          <w:color w:val="231F20"/>
          <w:w w:val="115"/>
        </w:rPr>
        <w:t>&amp; </w:t>
      </w:r>
      <w:r>
        <w:rPr>
          <w:color w:val="231F20"/>
          <w:spacing w:val="2"/>
          <w:w w:val="115"/>
        </w:rPr>
        <w:t>IMPLEMENTATION</w:t>
      </w:r>
      <w:r>
        <w:rPr>
          <w:color w:val="231F20"/>
          <w:spacing w:val="26"/>
          <w:w w:val="115"/>
        </w:rPr>
        <w:t>  </w:t>
      </w:r>
      <w:r>
        <w:rPr>
          <w:color w:val="231F20"/>
          <w:spacing w:val="-2"/>
          <w:w w:val="115"/>
        </w:rPr>
        <w:t>COMMITTEE</w:t>
      </w:r>
    </w:p>
    <w:p>
      <w:pPr>
        <w:spacing w:line="280" w:lineRule="auto" w:before="192"/>
        <w:ind w:left="7767" w:right="35" w:firstLine="90"/>
        <w:jc w:val="left"/>
        <w:rPr>
          <w:i/>
          <w:sz w:val="19"/>
        </w:rPr>
      </w:pPr>
      <w:r>
        <w:rPr>
          <w:i/>
          <w:color w:val="052033"/>
          <w:sz w:val="19"/>
        </w:rPr>
        <w:t>The </w:t>
      </w:r>
      <w:r>
        <w:rPr>
          <w:i/>
          <w:color w:val="052033"/>
          <w:spacing w:val="9"/>
          <w:sz w:val="19"/>
        </w:rPr>
        <w:t>purpose </w:t>
      </w:r>
      <w:r>
        <w:rPr>
          <w:i/>
          <w:color w:val="052033"/>
          <w:sz w:val="19"/>
        </w:rPr>
        <w:t>of the </w:t>
      </w:r>
      <w:r>
        <w:rPr>
          <w:i/>
          <w:color w:val="052033"/>
          <w:spacing w:val="9"/>
          <w:sz w:val="19"/>
        </w:rPr>
        <w:t>committee </w:t>
      </w:r>
      <w:r>
        <w:rPr>
          <w:i/>
          <w:color w:val="052033"/>
          <w:sz w:val="19"/>
        </w:rPr>
        <w:t>is to</w:t>
      </w:r>
      <w:r>
        <w:rPr>
          <w:i/>
          <w:color w:val="052033"/>
          <w:sz w:val="19"/>
        </w:rPr>
        <w:t> plan and </w:t>
      </w:r>
      <w:r>
        <w:rPr>
          <w:i/>
          <w:color w:val="052033"/>
          <w:spacing w:val="9"/>
          <w:sz w:val="19"/>
        </w:rPr>
        <w:t>oversee </w:t>
      </w:r>
      <w:r>
        <w:rPr>
          <w:i/>
          <w:color w:val="052033"/>
          <w:sz w:val="19"/>
        </w:rPr>
        <w:t>the </w:t>
      </w:r>
      <w:r>
        <w:rPr>
          <w:i/>
          <w:color w:val="052033"/>
          <w:spacing w:val="10"/>
          <w:sz w:val="19"/>
        </w:rPr>
        <w:t>implementation</w:t>
      </w:r>
    </w:p>
    <w:p>
      <w:pPr>
        <w:spacing w:line="231" w:lineRule="exact" w:before="0"/>
        <w:ind w:left="7778" w:right="143" w:firstLine="0"/>
        <w:jc w:val="center"/>
        <w:rPr>
          <w:i/>
          <w:sz w:val="19"/>
        </w:rPr>
      </w:pPr>
      <w:r>
        <w:rPr>
          <w:i/>
          <w:color w:val="052033"/>
          <w:sz w:val="19"/>
        </w:rPr>
        <w:t>and</w:t>
      </w:r>
      <w:r>
        <w:rPr>
          <w:i/>
          <w:color w:val="052033"/>
          <w:spacing w:val="15"/>
          <w:sz w:val="19"/>
        </w:rPr>
        <w:t> </w:t>
      </w:r>
      <w:r>
        <w:rPr>
          <w:i/>
          <w:color w:val="052033"/>
          <w:spacing w:val="9"/>
          <w:sz w:val="19"/>
        </w:rPr>
        <w:t>tracking</w:t>
      </w:r>
      <w:r>
        <w:rPr>
          <w:i/>
          <w:color w:val="052033"/>
          <w:spacing w:val="15"/>
          <w:sz w:val="19"/>
        </w:rPr>
        <w:t> </w:t>
      </w:r>
      <w:r>
        <w:rPr>
          <w:i/>
          <w:color w:val="052033"/>
          <w:sz w:val="19"/>
        </w:rPr>
        <w:t>of</w:t>
      </w:r>
      <w:r>
        <w:rPr>
          <w:i/>
          <w:color w:val="052033"/>
          <w:spacing w:val="16"/>
          <w:sz w:val="19"/>
        </w:rPr>
        <w:t> </w:t>
      </w:r>
      <w:r>
        <w:rPr>
          <w:i/>
          <w:color w:val="052033"/>
          <w:spacing w:val="9"/>
          <w:sz w:val="19"/>
        </w:rPr>
        <w:t>programs</w:t>
      </w:r>
      <w:r>
        <w:rPr>
          <w:i/>
          <w:color w:val="052033"/>
          <w:spacing w:val="15"/>
          <w:sz w:val="19"/>
        </w:rPr>
        <w:t> </w:t>
      </w:r>
      <w:r>
        <w:rPr>
          <w:i/>
          <w:color w:val="052033"/>
          <w:spacing w:val="-5"/>
          <w:sz w:val="19"/>
        </w:rPr>
        <w:t>and</w:t>
      </w:r>
    </w:p>
    <w:p>
      <w:pPr>
        <w:spacing w:line="280" w:lineRule="auto" w:before="39"/>
        <w:ind w:left="7781" w:right="143" w:firstLine="0"/>
        <w:jc w:val="center"/>
        <w:rPr>
          <w:i/>
          <w:sz w:val="19"/>
        </w:rPr>
      </w:pPr>
      <w:r>
        <w:rPr>
          <w:i/>
          <w:color w:val="052033"/>
          <w:spacing w:val="9"/>
          <w:sz w:val="19"/>
        </w:rPr>
        <w:t>activities </w:t>
      </w:r>
      <w:r>
        <w:rPr>
          <w:i/>
          <w:color w:val="052033"/>
          <w:sz w:val="19"/>
        </w:rPr>
        <w:t>of the </w:t>
      </w:r>
      <w:r>
        <w:rPr>
          <w:i/>
          <w:color w:val="052033"/>
          <w:spacing w:val="9"/>
          <w:sz w:val="19"/>
        </w:rPr>
        <w:t>college </w:t>
      </w:r>
      <w:r>
        <w:rPr>
          <w:i/>
          <w:color w:val="052033"/>
          <w:sz w:val="19"/>
        </w:rPr>
        <w:t>DEI </w:t>
      </w:r>
      <w:r>
        <w:rPr>
          <w:i/>
          <w:color w:val="052033"/>
          <w:spacing w:val="9"/>
          <w:sz w:val="19"/>
        </w:rPr>
        <w:t>strategic</w:t>
      </w:r>
      <w:r>
        <w:rPr>
          <w:i/>
          <w:color w:val="052033"/>
          <w:spacing w:val="9"/>
          <w:sz w:val="19"/>
        </w:rPr>
        <w:t> </w:t>
      </w:r>
      <w:r>
        <w:rPr>
          <w:i/>
          <w:color w:val="052033"/>
          <w:sz w:val="19"/>
        </w:rPr>
        <w:t>plan, </w:t>
      </w:r>
      <w:r>
        <w:rPr>
          <w:i/>
          <w:color w:val="052033"/>
          <w:spacing w:val="9"/>
          <w:sz w:val="19"/>
        </w:rPr>
        <w:t>including </w:t>
      </w:r>
      <w:r>
        <w:rPr>
          <w:i/>
          <w:color w:val="052033"/>
          <w:sz w:val="19"/>
        </w:rPr>
        <w:t>the </w:t>
      </w:r>
      <w:r>
        <w:rPr>
          <w:i/>
          <w:color w:val="052033"/>
          <w:spacing w:val="10"/>
          <w:sz w:val="19"/>
        </w:rPr>
        <w:t>development </w:t>
      </w:r>
      <w:r>
        <w:rPr>
          <w:i/>
          <w:color w:val="052033"/>
          <w:sz w:val="19"/>
        </w:rPr>
        <w:t>of</w:t>
      </w:r>
    </w:p>
    <w:p>
      <w:pPr>
        <w:spacing w:line="280" w:lineRule="auto" w:before="0"/>
        <w:ind w:left="7781" w:right="143" w:firstLine="0"/>
        <w:jc w:val="center"/>
        <w:rPr>
          <w:i/>
          <w:sz w:val="19"/>
        </w:rPr>
      </w:pPr>
      <w:r>
        <w:rPr>
          <w:i/>
          <w:color w:val="052033"/>
          <w:sz w:val="19"/>
        </w:rPr>
        <w:t>this </w:t>
      </w:r>
      <w:r>
        <w:rPr>
          <w:i/>
          <w:color w:val="052033"/>
          <w:spacing w:val="9"/>
          <w:sz w:val="19"/>
        </w:rPr>
        <w:t>report. </w:t>
      </w:r>
      <w:r>
        <w:rPr>
          <w:i/>
          <w:color w:val="052033"/>
          <w:sz w:val="19"/>
        </w:rPr>
        <w:t>The </w:t>
      </w:r>
      <w:r>
        <w:rPr>
          <w:i/>
          <w:color w:val="052033"/>
          <w:spacing w:val="9"/>
          <w:sz w:val="19"/>
        </w:rPr>
        <w:t>committee comprises</w:t>
      </w:r>
      <w:r>
        <w:rPr>
          <w:i/>
          <w:color w:val="052033"/>
          <w:spacing w:val="9"/>
          <w:sz w:val="19"/>
        </w:rPr>
        <w:t> leaders </w:t>
      </w:r>
      <w:r>
        <w:rPr>
          <w:i/>
          <w:color w:val="052033"/>
          <w:spacing w:val="10"/>
          <w:sz w:val="19"/>
        </w:rPr>
        <w:t>responsible </w:t>
      </w:r>
      <w:r>
        <w:rPr>
          <w:i/>
          <w:color w:val="052033"/>
          <w:sz w:val="19"/>
        </w:rPr>
        <w:t>for</w:t>
      </w:r>
      <w:r>
        <w:rPr>
          <w:i/>
          <w:color w:val="052033"/>
          <w:spacing w:val="40"/>
          <w:sz w:val="19"/>
        </w:rPr>
        <w:t> </w:t>
      </w:r>
      <w:r>
        <w:rPr>
          <w:i/>
          <w:color w:val="052033"/>
          <w:sz w:val="19"/>
        </w:rPr>
        <w:t>all</w:t>
      </w:r>
      <w:r>
        <w:rPr>
          <w:i/>
          <w:color w:val="052033"/>
          <w:spacing w:val="40"/>
          <w:sz w:val="19"/>
        </w:rPr>
        <w:t> </w:t>
      </w:r>
      <w:r>
        <w:rPr>
          <w:i/>
          <w:color w:val="052033"/>
          <w:sz w:val="19"/>
        </w:rPr>
        <w:t>areas</w:t>
      </w:r>
      <w:r>
        <w:rPr>
          <w:i/>
          <w:color w:val="052033"/>
          <w:spacing w:val="40"/>
          <w:sz w:val="19"/>
        </w:rPr>
        <w:t> </w:t>
      </w:r>
      <w:r>
        <w:rPr>
          <w:i/>
          <w:color w:val="052033"/>
          <w:sz w:val="19"/>
        </w:rPr>
        <w:t>of</w:t>
      </w:r>
    </w:p>
    <w:p>
      <w:pPr>
        <w:spacing w:line="231" w:lineRule="exact" w:before="0"/>
        <w:ind w:left="7712" w:right="143" w:firstLine="0"/>
        <w:jc w:val="center"/>
        <w:rPr>
          <w:i/>
          <w:sz w:val="19"/>
        </w:rPr>
      </w:pPr>
      <w:r>
        <w:rPr>
          <w:i/>
          <w:color w:val="052033"/>
          <w:sz w:val="19"/>
        </w:rPr>
        <w:t>CID</w:t>
      </w:r>
      <w:r>
        <w:rPr>
          <w:i/>
          <w:color w:val="052033"/>
          <w:spacing w:val="8"/>
          <w:sz w:val="19"/>
        </w:rPr>
        <w:t> operations.</w:t>
      </w:r>
    </w:p>
    <w:p>
      <w:pPr>
        <w:pStyle w:val="BodyText"/>
        <w:spacing w:before="8"/>
        <w:rPr>
          <w:i/>
          <w:sz w:val="33"/>
        </w:rPr>
      </w:pPr>
    </w:p>
    <w:p>
      <w:pPr>
        <w:pStyle w:val="Heading3"/>
        <w:ind w:left="7781" w:right="81"/>
      </w:pPr>
      <w:r>
        <w:rPr>
          <w:color w:val="052033"/>
          <w:spacing w:val="9"/>
        </w:rPr>
        <w:t>Jeremy</w:t>
      </w:r>
      <w:r>
        <w:rPr>
          <w:color w:val="052033"/>
          <w:spacing w:val="5"/>
        </w:rPr>
        <w:t> </w:t>
      </w:r>
      <w:r>
        <w:rPr>
          <w:color w:val="052033"/>
          <w:spacing w:val="7"/>
          <w:w w:val="110"/>
        </w:rPr>
        <w:t>Patterson</w:t>
      </w:r>
    </w:p>
    <w:p>
      <w:pPr>
        <w:spacing w:before="30"/>
        <w:ind w:left="7781" w:right="80" w:firstLine="0"/>
        <w:jc w:val="center"/>
        <w:rPr>
          <w:i/>
          <w:sz w:val="18"/>
        </w:rPr>
      </w:pPr>
      <w:r>
        <w:rPr>
          <w:i/>
          <w:color w:val="052033"/>
          <w:sz w:val="18"/>
        </w:rPr>
        <w:t>Dean</w:t>
      </w:r>
      <w:r>
        <w:rPr>
          <w:i/>
          <w:color w:val="052033"/>
          <w:spacing w:val="22"/>
          <w:sz w:val="18"/>
        </w:rPr>
        <w:t> </w:t>
      </w:r>
      <w:r>
        <w:rPr>
          <w:i/>
          <w:color w:val="052033"/>
          <w:sz w:val="18"/>
        </w:rPr>
        <w:t>of</w:t>
      </w:r>
      <w:r>
        <w:rPr>
          <w:i/>
          <w:color w:val="052033"/>
          <w:spacing w:val="22"/>
          <w:sz w:val="18"/>
        </w:rPr>
        <w:t> </w:t>
      </w:r>
      <w:r>
        <w:rPr>
          <w:i/>
          <w:color w:val="052033"/>
          <w:spacing w:val="-5"/>
          <w:sz w:val="18"/>
        </w:rPr>
        <w:t>CID</w:t>
      </w:r>
    </w:p>
    <w:p>
      <w:pPr>
        <w:pStyle w:val="BodyText"/>
        <w:rPr>
          <w:i/>
        </w:rPr>
      </w:pPr>
    </w:p>
    <w:p>
      <w:pPr>
        <w:pStyle w:val="BodyText"/>
        <w:spacing w:before="8"/>
        <w:rPr>
          <w:i/>
        </w:rPr>
      </w:pPr>
    </w:p>
    <w:p>
      <w:pPr>
        <w:pStyle w:val="Heading3"/>
        <w:ind w:left="7781" w:right="81"/>
      </w:pPr>
      <w:r>
        <w:rPr>
          <w:color w:val="052033"/>
          <w:w w:val="105"/>
        </w:rPr>
        <w:t>Doug</w:t>
      </w:r>
      <w:r>
        <w:rPr>
          <w:color w:val="052033"/>
          <w:spacing w:val="26"/>
          <w:w w:val="105"/>
        </w:rPr>
        <w:t> </w:t>
      </w:r>
      <w:r>
        <w:rPr>
          <w:color w:val="052033"/>
          <w:spacing w:val="7"/>
          <w:w w:val="105"/>
        </w:rPr>
        <w:t>Stucky</w:t>
      </w:r>
    </w:p>
    <w:p>
      <w:pPr>
        <w:spacing w:before="30"/>
        <w:ind w:left="7781" w:right="80" w:firstLine="0"/>
        <w:jc w:val="center"/>
        <w:rPr>
          <w:i/>
          <w:sz w:val="18"/>
        </w:rPr>
      </w:pPr>
      <w:r>
        <w:rPr>
          <w:i/>
          <w:color w:val="052033"/>
          <w:sz w:val="18"/>
        </w:rPr>
        <w:t>Graduate</w:t>
      </w:r>
      <w:r>
        <w:rPr>
          <w:i/>
          <w:color w:val="052033"/>
          <w:spacing w:val="51"/>
          <w:sz w:val="18"/>
        </w:rPr>
        <w:t> </w:t>
      </w:r>
      <w:r>
        <w:rPr>
          <w:i/>
          <w:color w:val="052033"/>
          <w:spacing w:val="-2"/>
          <w:sz w:val="18"/>
        </w:rPr>
        <w:t>Education</w:t>
      </w:r>
    </w:p>
    <w:p>
      <w:pPr>
        <w:pStyle w:val="BodyText"/>
        <w:rPr>
          <w:i/>
        </w:rPr>
      </w:pPr>
    </w:p>
    <w:p>
      <w:pPr>
        <w:spacing w:after="0"/>
        <w:sectPr>
          <w:pgSz w:w="12240" w:h="15840"/>
          <w:pgMar w:top="320" w:bottom="280" w:left="320" w:right="120"/>
        </w:sectPr>
      </w:pPr>
    </w:p>
    <w:p>
      <w:pPr>
        <w:pStyle w:val="BodyText"/>
        <w:spacing w:before="6"/>
        <w:rPr>
          <w:i/>
          <w:sz w:val="4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82368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769859" cy="1005840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7769859" cy="10058400"/>
                          <a:chExt cx="7769859" cy="10058400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97409"/>
                            <a:ext cx="2300510" cy="2160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7238" cy="332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54422" y="0"/>
                            <a:ext cx="2814955" cy="789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4955" h="7897495">
                                <a:moveTo>
                                  <a:pt x="2814458" y="7896879"/>
                                </a:moveTo>
                                <a:lnTo>
                                  <a:pt x="0" y="7896879"/>
                                </a:lnTo>
                                <a:lnTo>
                                  <a:pt x="0" y="0"/>
                                </a:lnTo>
                                <a:lnTo>
                                  <a:pt x="2814458" y="0"/>
                                </a:lnTo>
                                <a:lnTo>
                                  <a:pt x="2814458" y="78968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508904" y="2785544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508904" y="3448685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508904" y="4090359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5508904" y="4671384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5508904" y="5309559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5540115" y="5957259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540115" y="6576383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5540115" y="7185983"/>
                            <a:ext cx="1705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5610" h="0">
                                <a:moveTo>
                                  <a:pt x="0" y="0"/>
                                </a:moveTo>
                                <a:lnTo>
                                  <a:pt x="1704994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7217" y="7897409"/>
                            <a:ext cx="4026564" cy="2160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5711" y="7897409"/>
                            <a:ext cx="2133599" cy="2160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91" y="78829"/>
                            <a:ext cx="466724" cy="390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429793" y="4123903"/>
                            <a:ext cx="38100" cy="278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2781300">
                                <a:moveTo>
                                  <a:pt x="38100" y="2759722"/>
                                </a:moveTo>
                                <a:lnTo>
                                  <a:pt x="21577" y="2743200"/>
                                </a:lnTo>
                                <a:lnTo>
                                  <a:pt x="16522" y="2743200"/>
                                </a:lnTo>
                                <a:lnTo>
                                  <a:pt x="0" y="2759722"/>
                                </a:lnTo>
                                <a:lnTo>
                                  <a:pt x="0" y="2764777"/>
                                </a:lnTo>
                                <a:lnTo>
                                  <a:pt x="16522" y="2781300"/>
                                </a:lnTo>
                                <a:lnTo>
                                  <a:pt x="21577" y="2781300"/>
                                </a:lnTo>
                                <a:lnTo>
                                  <a:pt x="38100" y="2764777"/>
                                </a:lnTo>
                                <a:lnTo>
                                  <a:pt x="38100" y="2762250"/>
                                </a:lnTo>
                                <a:lnTo>
                                  <a:pt x="38100" y="2759722"/>
                                </a:lnTo>
                                <a:close/>
                              </a:path>
                              <a:path w="38100" h="2781300">
                                <a:moveTo>
                                  <a:pt x="38100" y="1731022"/>
                                </a:moveTo>
                                <a:lnTo>
                                  <a:pt x="21577" y="1714500"/>
                                </a:lnTo>
                                <a:lnTo>
                                  <a:pt x="16522" y="1714500"/>
                                </a:lnTo>
                                <a:lnTo>
                                  <a:pt x="0" y="1731022"/>
                                </a:lnTo>
                                <a:lnTo>
                                  <a:pt x="0" y="1736077"/>
                                </a:lnTo>
                                <a:lnTo>
                                  <a:pt x="16522" y="1752600"/>
                                </a:lnTo>
                                <a:lnTo>
                                  <a:pt x="21577" y="1752600"/>
                                </a:lnTo>
                                <a:lnTo>
                                  <a:pt x="38100" y="1736077"/>
                                </a:lnTo>
                                <a:lnTo>
                                  <a:pt x="38100" y="1733550"/>
                                </a:lnTo>
                                <a:lnTo>
                                  <a:pt x="38100" y="1731022"/>
                                </a:lnTo>
                                <a:close/>
                              </a:path>
                              <a:path w="38100" h="2781300">
                                <a:moveTo>
                                  <a:pt x="38100" y="1216672"/>
                                </a:moveTo>
                                <a:lnTo>
                                  <a:pt x="21577" y="1200150"/>
                                </a:lnTo>
                                <a:lnTo>
                                  <a:pt x="16522" y="1200150"/>
                                </a:lnTo>
                                <a:lnTo>
                                  <a:pt x="0" y="1216672"/>
                                </a:lnTo>
                                <a:lnTo>
                                  <a:pt x="0" y="1221727"/>
                                </a:lnTo>
                                <a:lnTo>
                                  <a:pt x="16522" y="1238250"/>
                                </a:lnTo>
                                <a:lnTo>
                                  <a:pt x="21577" y="1238250"/>
                                </a:lnTo>
                                <a:lnTo>
                                  <a:pt x="38100" y="1221727"/>
                                </a:lnTo>
                                <a:lnTo>
                                  <a:pt x="38100" y="1219200"/>
                                </a:lnTo>
                                <a:lnTo>
                                  <a:pt x="38100" y="1216672"/>
                                </a:lnTo>
                                <a:close/>
                              </a:path>
                              <a:path w="38100" h="2781300">
                                <a:moveTo>
                                  <a:pt x="38100" y="873772"/>
                                </a:moveTo>
                                <a:lnTo>
                                  <a:pt x="21577" y="857250"/>
                                </a:lnTo>
                                <a:lnTo>
                                  <a:pt x="16522" y="857250"/>
                                </a:lnTo>
                                <a:lnTo>
                                  <a:pt x="0" y="873772"/>
                                </a:lnTo>
                                <a:lnTo>
                                  <a:pt x="0" y="878827"/>
                                </a:lnTo>
                                <a:lnTo>
                                  <a:pt x="16522" y="895350"/>
                                </a:lnTo>
                                <a:lnTo>
                                  <a:pt x="21577" y="895350"/>
                                </a:lnTo>
                                <a:lnTo>
                                  <a:pt x="38100" y="878827"/>
                                </a:lnTo>
                                <a:lnTo>
                                  <a:pt x="38100" y="876300"/>
                                </a:lnTo>
                                <a:lnTo>
                                  <a:pt x="38100" y="873772"/>
                                </a:lnTo>
                                <a:close/>
                              </a:path>
                              <a:path w="38100" h="2781300">
                                <a:moveTo>
                                  <a:pt x="38100" y="530872"/>
                                </a:moveTo>
                                <a:lnTo>
                                  <a:pt x="21577" y="514350"/>
                                </a:lnTo>
                                <a:lnTo>
                                  <a:pt x="16522" y="514350"/>
                                </a:lnTo>
                                <a:lnTo>
                                  <a:pt x="0" y="530872"/>
                                </a:lnTo>
                                <a:lnTo>
                                  <a:pt x="0" y="535927"/>
                                </a:lnTo>
                                <a:lnTo>
                                  <a:pt x="16522" y="552450"/>
                                </a:lnTo>
                                <a:lnTo>
                                  <a:pt x="21577" y="552450"/>
                                </a:lnTo>
                                <a:lnTo>
                                  <a:pt x="38100" y="535927"/>
                                </a:lnTo>
                                <a:lnTo>
                                  <a:pt x="38100" y="533400"/>
                                </a:lnTo>
                                <a:lnTo>
                                  <a:pt x="38100" y="530872"/>
                                </a:lnTo>
                                <a:close/>
                              </a:path>
                              <a:path w="38100" h="2781300">
                                <a:moveTo>
                                  <a:pt x="38100" y="16522"/>
                                </a:moveTo>
                                <a:lnTo>
                                  <a:pt x="21577" y="0"/>
                                </a:lnTo>
                                <a:lnTo>
                                  <a:pt x="16522" y="0"/>
                                </a:lnTo>
                                <a:lnTo>
                                  <a:pt x="0" y="16522"/>
                                </a:lnTo>
                                <a:lnTo>
                                  <a:pt x="0" y="21577"/>
                                </a:lnTo>
                                <a:lnTo>
                                  <a:pt x="16522" y="38100"/>
                                </a:lnTo>
                                <a:lnTo>
                                  <a:pt x="21577" y="38100"/>
                                </a:lnTo>
                                <a:lnTo>
                                  <a:pt x="38100" y="21577"/>
                                </a:lnTo>
                                <a:lnTo>
                                  <a:pt x="38100" y="19050"/>
                                </a:lnTo>
                                <a:lnTo>
                                  <a:pt x="38100" y="16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20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12pt;width:611.8pt;height:792pt;mso-position-horizontal-relative:page;mso-position-vertical-relative:page;z-index:-15834112" id="docshapegroup10" coordorigin="0,0" coordsize="12236,15840">
                <v:shape style="position:absolute;left:0;top:12436;width:3623;height:3404" type="#_x0000_t75" id="docshape11" stroked="false">
                  <v:imagedata r:id="rId11" o:title=""/>
                </v:shape>
                <v:shape style="position:absolute;left:0;top:0;width:8264;height:5235" type="#_x0000_t75" id="docshape12" stroked="false">
                  <v:imagedata r:id="rId12" o:title=""/>
                </v:shape>
                <v:rect style="position:absolute;left:7802;top:0;width:4433;height:12437" id="docshape13" filled="true" fillcolor="#cccccc" stroked="false">
                  <v:fill type="solid"/>
                </v:rect>
                <v:line style="position:absolute" from="8675,4387" to="11360,4387" stroked="true" strokeweight=".75pt" strokecolor="#000000">
                  <v:stroke dashstyle="solid"/>
                </v:line>
                <v:line style="position:absolute" from="8675,5431" to="11360,5431" stroked="true" strokeweight=".75pt" strokecolor="#000000">
                  <v:stroke dashstyle="solid"/>
                </v:line>
                <v:line style="position:absolute" from="8675,6442" to="11360,6442" stroked="true" strokeweight=".75pt" strokecolor="#000000">
                  <v:stroke dashstyle="solid"/>
                </v:line>
                <v:line style="position:absolute" from="8675,7357" to="11360,7357" stroked="true" strokeweight=".75pt" strokecolor="#000000">
                  <v:stroke dashstyle="solid"/>
                </v:line>
                <v:line style="position:absolute" from="8675,8362" to="11360,8362" stroked="true" strokeweight=".75pt" strokecolor="#000000">
                  <v:stroke dashstyle="solid"/>
                </v:line>
                <v:line style="position:absolute" from="8725,9382" to="11410,9382" stroked="true" strokeweight=".75pt" strokecolor="#000000">
                  <v:stroke dashstyle="solid"/>
                </v:line>
                <v:line style="position:absolute" from="8725,10357" to="11410,10357" stroked="true" strokeweight=".75pt" strokecolor="#000000">
                  <v:stroke dashstyle="solid"/>
                </v:line>
                <v:line style="position:absolute" from="8725,11317" to="11410,11317" stroked="true" strokeweight=".75pt" strokecolor="#000000">
                  <v:stroke dashstyle="solid"/>
                </v:line>
                <v:shape style="position:absolute;left:2704;top:12436;width:6342;height:3404" type="#_x0000_t75" id="docshape14" stroked="false">
                  <v:imagedata r:id="rId13" o:title=""/>
                </v:shape>
                <v:shape style="position:absolute;left:8875;top:12436;width:3360;height:3404" type="#_x0000_t75" id="docshape15" stroked="false">
                  <v:imagedata r:id="rId14" o:title=""/>
                </v:shape>
                <v:shape style="position:absolute;left:193;top:124;width:735;height:615" type="#_x0000_t75" id="docshape16" stroked="false">
                  <v:imagedata r:id="rId15" o:title=""/>
                </v:shape>
                <v:shape style="position:absolute;left:676;top:6494;width:60;height:4380" id="docshape17" coordorigin="677,6494" coordsize="60,4380" path="m737,10840l736,10837,733,10829,731,10826,725,10820,722,10818,715,10815,711,10814,703,10814,699,10815,692,10818,688,10820,683,10826,681,10829,678,10837,677,10840,677,10848,678,10852,681,10859,683,10863,688,10868,692,10871,699,10874,703,10874,711,10874,715,10874,722,10871,725,10868,731,10863,733,10859,736,10852,737,10848,737,10844,737,10840xm737,9220l736,9217,733,9209,731,9206,725,9200,722,9198,715,9195,711,9194,703,9194,699,9195,692,9198,688,9200,683,9206,681,9209,678,9217,677,9220,677,9228,678,9232,681,9239,683,9243,688,9248,692,9251,699,9254,703,9254,711,9254,715,9254,722,9251,725,9248,731,9243,733,9239,736,9232,737,9228,737,9224,737,9220xm737,8410l736,8407,733,8399,731,8396,725,8390,722,8388,715,8385,711,8384,703,8384,699,8385,692,8388,688,8390,683,8396,681,8399,678,8407,677,8410,677,8418,678,8422,681,8429,683,8433,688,8438,692,8441,699,8444,703,8444,711,8444,715,8444,722,8441,725,8438,731,8433,733,8429,736,8422,737,8418,737,8414,737,8410xm737,7870l736,7867,733,7859,731,7856,725,7850,722,7848,715,7845,711,7844,703,7844,699,7845,692,7848,688,7850,683,7856,681,7859,678,7867,677,7870,677,7878,678,7882,681,7889,683,7893,688,7898,692,7901,699,7904,703,7904,711,7904,715,7904,722,7901,725,7898,731,7893,733,7889,736,7882,737,7878,737,7874,737,7870xm737,7330l736,7327,733,7319,731,7316,725,7310,722,7308,715,7305,711,7304,703,7304,699,7305,692,7308,688,7310,683,7316,681,7319,678,7327,677,7330,677,7338,678,7342,681,7349,683,7353,688,7358,692,7361,699,7364,703,7364,711,7364,715,7364,722,7361,725,7358,731,7353,733,7349,736,7342,737,7338,737,7334,737,7330xm737,6520l736,6517,733,6509,731,6506,725,6500,722,6498,715,6495,711,6494,703,6494,699,6495,692,6498,688,6500,683,6506,681,6509,678,6517,677,6520,677,6528,678,6532,681,6539,683,6543,688,6548,692,6551,699,6554,703,6554,711,6554,715,6554,722,6551,725,6548,731,6543,733,6539,736,6532,737,6528,737,6524,737,6520xe" filled="true" fillcolor="#05203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Heading1"/>
      </w:pPr>
      <w:r>
        <w:rPr>
          <w:color w:val="231F20"/>
          <w:spacing w:val="9"/>
          <w:w w:val="110"/>
        </w:rPr>
        <w:t>FUTURE</w:t>
      </w:r>
      <w:r>
        <w:rPr>
          <w:color w:val="231F20"/>
          <w:spacing w:val="46"/>
          <w:w w:val="110"/>
        </w:rPr>
        <w:t> </w:t>
      </w:r>
      <w:r>
        <w:rPr>
          <w:color w:val="231F20"/>
          <w:spacing w:val="-2"/>
          <w:w w:val="110"/>
        </w:rPr>
        <w:t>PLANS</w:t>
      </w:r>
    </w:p>
    <w:p>
      <w:pPr>
        <w:pStyle w:val="BodyText"/>
        <w:spacing w:before="152"/>
        <w:ind w:left="576"/>
        <w:jc w:val="both"/>
      </w:pPr>
      <w:r>
        <w:rPr>
          <w:color w:val="052033"/>
        </w:rPr>
        <w:t>New</w:t>
      </w:r>
      <w:r>
        <w:rPr>
          <w:color w:val="052033"/>
          <w:spacing w:val="20"/>
        </w:rPr>
        <w:t> </w:t>
      </w:r>
      <w:r>
        <w:rPr>
          <w:color w:val="052033"/>
        </w:rPr>
        <w:t>First</w:t>
      </w:r>
      <w:r>
        <w:rPr>
          <w:color w:val="052033"/>
          <w:spacing w:val="20"/>
        </w:rPr>
        <w:t> </w:t>
      </w:r>
      <w:r>
        <w:rPr>
          <w:color w:val="052033"/>
        </w:rPr>
        <w:t>Year</w:t>
      </w:r>
      <w:r>
        <w:rPr>
          <w:color w:val="052033"/>
          <w:spacing w:val="21"/>
        </w:rPr>
        <w:t> </w:t>
      </w:r>
      <w:r>
        <w:rPr>
          <w:color w:val="052033"/>
          <w:spacing w:val="9"/>
        </w:rPr>
        <w:t>Seminar</w:t>
      </w:r>
      <w:r>
        <w:rPr>
          <w:color w:val="052033"/>
          <w:spacing w:val="20"/>
        </w:rPr>
        <w:t> </w:t>
      </w:r>
      <w:r>
        <w:rPr>
          <w:color w:val="052033"/>
          <w:spacing w:val="9"/>
        </w:rPr>
        <w:t>course</w:t>
      </w:r>
      <w:r>
        <w:rPr>
          <w:color w:val="052033"/>
          <w:spacing w:val="20"/>
        </w:rPr>
        <w:t> </w:t>
      </w:r>
      <w:r>
        <w:rPr>
          <w:color w:val="052033"/>
        </w:rPr>
        <w:t>with</w:t>
      </w:r>
      <w:r>
        <w:rPr>
          <w:color w:val="052033"/>
          <w:spacing w:val="21"/>
        </w:rPr>
        <w:t> </w:t>
      </w:r>
      <w:r>
        <w:rPr>
          <w:color w:val="052033"/>
        </w:rPr>
        <w:t>mode</w:t>
      </w:r>
      <w:r>
        <w:rPr>
          <w:color w:val="052033"/>
          <w:spacing w:val="20"/>
        </w:rPr>
        <w:t> </w:t>
      </w:r>
      <w:r>
        <w:rPr>
          <w:color w:val="052033"/>
          <w:spacing w:val="-5"/>
        </w:rPr>
        <w:t>of</w:t>
      </w:r>
    </w:p>
    <w:p>
      <w:pPr>
        <w:pStyle w:val="BodyText"/>
        <w:spacing w:line="266" w:lineRule="auto" w:before="27"/>
        <w:ind w:left="576" w:right="188"/>
        <w:jc w:val="both"/>
      </w:pPr>
      <w:r>
        <w:rPr>
          <w:color w:val="052033"/>
          <w:spacing w:val="10"/>
        </w:rPr>
        <w:t>instruction</w:t>
      </w:r>
      <w:r>
        <w:rPr>
          <w:color w:val="052033"/>
        </w:rPr>
        <w:t> that is </w:t>
      </w:r>
      <w:r>
        <w:rPr>
          <w:color w:val="052033"/>
          <w:spacing w:val="10"/>
        </w:rPr>
        <w:t>inclusive,</w:t>
      </w:r>
      <w:r>
        <w:rPr>
          <w:color w:val="052033"/>
        </w:rPr>
        <w:t> and </w:t>
      </w:r>
      <w:r>
        <w:rPr>
          <w:color w:val="052033"/>
          <w:spacing w:val="9"/>
        </w:rPr>
        <w:t>student</w:t>
      </w:r>
      <w:r>
        <w:rPr>
          <w:color w:val="052033"/>
        </w:rPr>
        <w:t> </w:t>
      </w:r>
      <w:r>
        <w:rPr>
          <w:color w:val="052033"/>
          <w:spacing w:val="9"/>
        </w:rPr>
        <w:t>centered</w:t>
      </w:r>
      <w:r>
        <w:rPr>
          <w:color w:val="052033"/>
        </w:rPr>
        <w:t> to </w:t>
      </w:r>
      <w:r>
        <w:rPr>
          <w:color w:val="052033"/>
          <w:spacing w:val="9"/>
        </w:rPr>
        <w:t>deliver content </w:t>
      </w:r>
      <w:r>
        <w:rPr>
          <w:color w:val="052033"/>
        </w:rPr>
        <w:t>for </w:t>
      </w:r>
      <w:r>
        <w:rPr>
          <w:color w:val="052033"/>
          <w:spacing w:val="9"/>
        </w:rPr>
        <w:t>undergrad success.</w:t>
      </w:r>
    </w:p>
    <w:p>
      <w:pPr>
        <w:pStyle w:val="BodyText"/>
        <w:spacing w:line="266" w:lineRule="auto"/>
        <w:ind w:left="576" w:right="261"/>
        <w:jc w:val="both"/>
      </w:pPr>
      <w:r>
        <w:rPr>
          <w:color w:val="052033"/>
          <w:spacing w:val="9"/>
        </w:rPr>
        <w:t>Promote</w:t>
      </w:r>
      <w:r>
        <w:rPr>
          <w:color w:val="052033"/>
          <w:spacing w:val="1"/>
        </w:rPr>
        <w:t> </w:t>
      </w:r>
      <w:r>
        <w:rPr>
          <w:i/>
          <w:color w:val="052033"/>
          <w:spacing w:val="10"/>
        </w:rPr>
        <w:t>interdisciplinary</w:t>
      </w:r>
      <w:r>
        <w:rPr>
          <w:i/>
          <w:color w:val="052033"/>
          <w:spacing w:val="1"/>
        </w:rPr>
        <w:t> </w:t>
      </w:r>
      <w:r>
        <w:rPr>
          <w:color w:val="052033"/>
        </w:rPr>
        <w:t>as a </w:t>
      </w:r>
      <w:r>
        <w:rPr>
          <w:color w:val="052033"/>
          <w:spacing w:val="9"/>
        </w:rPr>
        <w:t>learning</w:t>
      </w:r>
      <w:r>
        <w:rPr>
          <w:color w:val="052033"/>
          <w:spacing w:val="1"/>
        </w:rPr>
        <w:t> </w:t>
      </w:r>
      <w:r>
        <w:rPr>
          <w:color w:val="052033"/>
          <w:spacing w:val="9"/>
        </w:rPr>
        <w:t>construct</w:t>
      </w:r>
      <w:r>
        <w:rPr>
          <w:color w:val="052033"/>
          <w:spacing w:val="1"/>
        </w:rPr>
        <w:t> </w:t>
      </w:r>
      <w:r>
        <w:rPr>
          <w:color w:val="052033"/>
        </w:rPr>
        <w:t>to </w:t>
      </w:r>
      <w:r>
        <w:rPr>
          <w:color w:val="052033"/>
          <w:spacing w:val="9"/>
        </w:rPr>
        <w:t>increase </w:t>
      </w:r>
      <w:r>
        <w:rPr>
          <w:color w:val="052033"/>
          <w:spacing w:val="10"/>
        </w:rPr>
        <w:t>diversity </w:t>
      </w:r>
      <w:r>
        <w:rPr>
          <w:color w:val="052033"/>
        </w:rPr>
        <w:t>of </w:t>
      </w:r>
      <w:r>
        <w:rPr>
          <w:color w:val="052033"/>
          <w:spacing w:val="9"/>
        </w:rPr>
        <w:t>thoughts, </w:t>
      </w:r>
      <w:r>
        <w:rPr>
          <w:color w:val="052033"/>
        </w:rPr>
        <w:t>ideas and </w:t>
      </w:r>
      <w:r>
        <w:rPr>
          <w:color w:val="052033"/>
          <w:spacing w:val="10"/>
        </w:rPr>
        <w:t>solutions. </w:t>
      </w:r>
      <w:r>
        <w:rPr>
          <w:color w:val="052033"/>
        </w:rPr>
        <w:t>We will </w:t>
      </w:r>
      <w:r>
        <w:rPr>
          <w:color w:val="052033"/>
          <w:spacing w:val="9"/>
        </w:rPr>
        <w:t>develop </w:t>
      </w:r>
      <w:r>
        <w:rPr>
          <w:color w:val="052033"/>
        </w:rPr>
        <w:t>the </w:t>
      </w:r>
      <w:r>
        <w:rPr>
          <w:color w:val="052033"/>
          <w:spacing w:val="9"/>
        </w:rPr>
        <w:t>framework </w:t>
      </w:r>
      <w:r>
        <w:rPr>
          <w:color w:val="052033"/>
        </w:rPr>
        <w:t>to track the </w:t>
      </w:r>
      <w:r>
        <w:rPr>
          <w:color w:val="052033"/>
          <w:spacing w:val="9"/>
        </w:rPr>
        <w:t>metrics listed </w:t>
      </w:r>
      <w:r>
        <w:rPr>
          <w:color w:val="052033"/>
        </w:rPr>
        <w:t>in our </w:t>
      </w:r>
      <w:r>
        <w:rPr>
          <w:color w:val="052033"/>
          <w:spacing w:val="9"/>
        </w:rPr>
        <w:t>college.</w:t>
      </w:r>
    </w:p>
    <w:p>
      <w:pPr>
        <w:pStyle w:val="BodyText"/>
        <w:spacing w:line="266" w:lineRule="auto" w:before="1"/>
        <w:ind w:left="576" w:right="213"/>
        <w:jc w:val="both"/>
      </w:pPr>
      <w:r>
        <w:rPr>
          <w:color w:val="052033"/>
        </w:rPr>
        <w:t>DEI </w:t>
      </w:r>
      <w:r>
        <w:rPr>
          <w:color w:val="052033"/>
          <w:spacing w:val="9"/>
        </w:rPr>
        <w:t>strategic </w:t>
      </w:r>
      <w:r>
        <w:rPr>
          <w:color w:val="052033"/>
        </w:rPr>
        <w:t>plan that was </w:t>
      </w:r>
      <w:r>
        <w:rPr>
          <w:color w:val="052033"/>
          <w:spacing w:val="9"/>
        </w:rPr>
        <w:t>developed </w:t>
      </w:r>
      <w:r>
        <w:rPr>
          <w:color w:val="052033"/>
        </w:rPr>
        <w:t>over the past year. These </w:t>
      </w:r>
      <w:r>
        <w:rPr>
          <w:color w:val="052033"/>
          <w:spacing w:val="9"/>
        </w:rPr>
        <w:t>metrics </w:t>
      </w:r>
      <w:r>
        <w:rPr>
          <w:color w:val="052033"/>
        </w:rPr>
        <w:t>will be </w:t>
      </w:r>
      <w:r>
        <w:rPr>
          <w:color w:val="052033"/>
          <w:spacing w:val="9"/>
        </w:rPr>
        <w:t>shared </w:t>
      </w:r>
      <w:r>
        <w:rPr>
          <w:color w:val="052033"/>
        </w:rPr>
        <w:t>with </w:t>
      </w:r>
      <w:r>
        <w:rPr>
          <w:color w:val="052033"/>
          <w:spacing w:val="9"/>
        </w:rPr>
        <w:t>college</w:t>
      </w:r>
    </w:p>
    <w:p>
      <w:pPr>
        <w:pStyle w:val="BodyText"/>
        <w:ind w:left="576"/>
        <w:jc w:val="both"/>
      </w:pPr>
      <w:r>
        <w:rPr>
          <w:color w:val="052033"/>
          <w:spacing w:val="10"/>
        </w:rPr>
        <w:t>leadership</w:t>
      </w:r>
      <w:r>
        <w:rPr>
          <w:color w:val="052033"/>
          <w:spacing w:val="13"/>
        </w:rPr>
        <w:t> </w:t>
      </w:r>
      <w:r>
        <w:rPr>
          <w:color w:val="052033"/>
        </w:rPr>
        <w:t>and</w:t>
      </w:r>
      <w:r>
        <w:rPr>
          <w:color w:val="052033"/>
          <w:spacing w:val="13"/>
        </w:rPr>
        <w:t> </w:t>
      </w:r>
      <w:r>
        <w:rPr>
          <w:color w:val="052033"/>
        </w:rPr>
        <w:t>other</w:t>
      </w:r>
      <w:r>
        <w:rPr>
          <w:color w:val="052033"/>
          <w:spacing w:val="13"/>
        </w:rPr>
        <w:t> </w:t>
      </w:r>
      <w:r>
        <w:rPr>
          <w:color w:val="052033"/>
          <w:spacing w:val="8"/>
        </w:rPr>
        <w:t>stakeholders.</w:t>
      </w:r>
    </w:p>
    <w:p>
      <w:pPr>
        <w:pStyle w:val="BodyText"/>
        <w:spacing w:line="266" w:lineRule="auto" w:before="27"/>
        <w:ind w:left="576" w:right="174"/>
        <w:jc w:val="both"/>
      </w:pPr>
      <w:r>
        <w:rPr>
          <w:color w:val="052033"/>
          <w:spacing w:val="9"/>
        </w:rPr>
        <w:t>Organize</w:t>
      </w:r>
      <w:r>
        <w:rPr>
          <w:color w:val="052033"/>
          <w:spacing w:val="4"/>
        </w:rPr>
        <w:t> </w:t>
      </w:r>
      <w:r>
        <w:rPr>
          <w:color w:val="052033"/>
        </w:rPr>
        <w:t>a </w:t>
      </w:r>
      <w:r>
        <w:rPr>
          <w:color w:val="052033"/>
          <w:spacing w:val="9"/>
        </w:rPr>
        <w:t>college</w:t>
      </w:r>
      <w:r>
        <w:rPr>
          <w:color w:val="052033"/>
          <w:spacing w:val="4"/>
        </w:rPr>
        <w:t> </w:t>
      </w:r>
      <w:r>
        <w:rPr>
          <w:color w:val="052033"/>
          <w:spacing w:val="9"/>
        </w:rPr>
        <w:t>workshop</w:t>
      </w:r>
      <w:r>
        <w:rPr>
          <w:color w:val="052033"/>
          <w:spacing w:val="4"/>
        </w:rPr>
        <w:t> </w:t>
      </w:r>
      <w:r>
        <w:rPr>
          <w:color w:val="052033"/>
        </w:rPr>
        <w:t>to </w:t>
      </w:r>
      <w:r>
        <w:rPr>
          <w:color w:val="052033"/>
          <w:spacing w:val="9"/>
        </w:rPr>
        <w:t>further</w:t>
      </w:r>
      <w:r>
        <w:rPr>
          <w:color w:val="052033"/>
          <w:spacing w:val="4"/>
        </w:rPr>
        <w:t> </w:t>
      </w:r>
      <w:r>
        <w:rPr>
          <w:color w:val="052033"/>
          <w:spacing w:val="9"/>
        </w:rPr>
        <w:t>evaluate</w:t>
      </w:r>
      <w:r>
        <w:rPr>
          <w:color w:val="052033"/>
          <w:spacing w:val="4"/>
        </w:rPr>
        <w:t> </w:t>
      </w:r>
      <w:r>
        <w:rPr>
          <w:color w:val="052033"/>
        </w:rPr>
        <w:t>our </w:t>
      </w:r>
      <w:r>
        <w:rPr>
          <w:color w:val="052033"/>
          <w:spacing w:val="9"/>
        </w:rPr>
        <w:t>culture </w:t>
      </w:r>
      <w:r>
        <w:rPr>
          <w:color w:val="052033"/>
        </w:rPr>
        <w:t>and </w:t>
      </w:r>
      <w:r>
        <w:rPr>
          <w:color w:val="052033"/>
          <w:spacing w:val="9"/>
        </w:rPr>
        <w:t>invest further </w:t>
      </w:r>
      <w:r>
        <w:rPr>
          <w:color w:val="052033"/>
        </w:rPr>
        <w:t>into </w:t>
      </w:r>
      <w:r>
        <w:rPr>
          <w:color w:val="052033"/>
          <w:spacing w:val="10"/>
        </w:rPr>
        <w:t>building </w:t>
      </w:r>
      <w:r>
        <w:rPr>
          <w:color w:val="052033"/>
        </w:rPr>
        <w:t>an </w:t>
      </w:r>
      <w:r>
        <w:rPr>
          <w:color w:val="052033"/>
          <w:spacing w:val="10"/>
        </w:rPr>
        <w:t>inclusive</w:t>
      </w:r>
    </w:p>
    <w:p>
      <w:pPr>
        <w:pStyle w:val="BodyText"/>
        <w:spacing w:line="266" w:lineRule="auto"/>
        <w:ind w:left="576" w:right="38"/>
        <w:jc w:val="both"/>
      </w:pPr>
      <w:r>
        <w:rPr>
          <w:color w:val="052033"/>
          <w:spacing w:val="9"/>
        </w:rPr>
        <w:t>climate</w:t>
      </w:r>
      <w:r>
        <w:rPr>
          <w:color w:val="052033"/>
          <w:spacing w:val="2"/>
        </w:rPr>
        <w:t> </w:t>
      </w:r>
      <w:r>
        <w:rPr>
          <w:color w:val="052033"/>
        </w:rPr>
        <w:t>that </w:t>
      </w:r>
      <w:r>
        <w:rPr>
          <w:color w:val="052033"/>
          <w:spacing w:val="9"/>
        </w:rPr>
        <w:t>allows</w:t>
      </w:r>
      <w:r>
        <w:rPr>
          <w:color w:val="052033"/>
          <w:spacing w:val="2"/>
        </w:rPr>
        <w:t> </w:t>
      </w:r>
      <w:r>
        <w:rPr>
          <w:color w:val="052033"/>
        </w:rPr>
        <w:t>all </w:t>
      </w:r>
      <w:r>
        <w:rPr>
          <w:color w:val="052033"/>
          <w:spacing w:val="9"/>
        </w:rPr>
        <w:t>members</w:t>
      </w:r>
      <w:r>
        <w:rPr>
          <w:color w:val="052033"/>
          <w:spacing w:val="2"/>
        </w:rPr>
        <w:t> </w:t>
      </w:r>
      <w:r>
        <w:rPr>
          <w:color w:val="052033"/>
        </w:rPr>
        <w:t>of our </w:t>
      </w:r>
      <w:r>
        <w:rPr>
          <w:color w:val="052033"/>
          <w:spacing w:val="10"/>
        </w:rPr>
        <w:t>university</w:t>
      </w:r>
      <w:r>
        <w:rPr>
          <w:color w:val="052033"/>
          <w:spacing w:val="2"/>
        </w:rPr>
        <w:t> </w:t>
      </w:r>
      <w:r>
        <w:rPr>
          <w:color w:val="052033"/>
        </w:rPr>
        <w:t>unit, </w:t>
      </w:r>
      <w:r>
        <w:rPr>
          <w:color w:val="052033"/>
          <w:spacing w:val="10"/>
        </w:rPr>
        <w:t>associated</w:t>
      </w:r>
      <w:r>
        <w:rPr>
          <w:color w:val="052033"/>
          <w:spacing w:val="-1"/>
        </w:rPr>
        <w:t> </w:t>
      </w:r>
      <w:r>
        <w:rPr>
          <w:color w:val="052033"/>
          <w:spacing w:val="10"/>
        </w:rPr>
        <w:t>stakeholders,</w:t>
      </w:r>
      <w:r>
        <w:rPr>
          <w:color w:val="052033"/>
          <w:spacing w:val="-1"/>
        </w:rPr>
        <w:t> </w:t>
      </w:r>
      <w:r>
        <w:rPr>
          <w:color w:val="052033"/>
        </w:rPr>
        <w:t>and</w:t>
      </w:r>
      <w:r>
        <w:rPr>
          <w:color w:val="052033"/>
          <w:spacing w:val="-1"/>
        </w:rPr>
        <w:t> </w:t>
      </w:r>
      <w:r>
        <w:rPr>
          <w:color w:val="052033"/>
          <w:spacing w:val="9"/>
        </w:rPr>
        <w:t>community</w:t>
      </w:r>
      <w:r>
        <w:rPr>
          <w:color w:val="052033"/>
          <w:spacing w:val="-1"/>
        </w:rPr>
        <w:t> </w:t>
      </w:r>
      <w:r>
        <w:rPr>
          <w:color w:val="052033"/>
          <w:spacing w:val="9"/>
        </w:rPr>
        <w:t>members</w:t>
      </w:r>
      <w:r>
        <w:rPr>
          <w:color w:val="052033"/>
          <w:spacing w:val="-1"/>
        </w:rPr>
        <w:t> </w:t>
      </w:r>
      <w:r>
        <w:rPr>
          <w:color w:val="052033"/>
        </w:rPr>
        <w:t>to </w:t>
      </w:r>
      <w:r>
        <w:rPr>
          <w:color w:val="052033"/>
          <w:spacing w:val="10"/>
        </w:rPr>
        <w:t>contribute </w:t>
      </w:r>
      <w:r>
        <w:rPr>
          <w:color w:val="052033"/>
          <w:spacing w:val="9"/>
        </w:rPr>
        <w:t>while feeling </w:t>
      </w:r>
      <w:r>
        <w:rPr>
          <w:color w:val="052033"/>
        </w:rPr>
        <w:t>safe and </w:t>
      </w:r>
      <w:r>
        <w:rPr>
          <w:color w:val="052033"/>
          <w:spacing w:val="9"/>
        </w:rPr>
        <w:t>included </w:t>
      </w:r>
      <w:r>
        <w:rPr>
          <w:color w:val="052033"/>
        </w:rPr>
        <w:t>in the</w:t>
      </w:r>
    </w:p>
    <w:p>
      <w:pPr>
        <w:pStyle w:val="BodyText"/>
        <w:spacing w:before="1"/>
        <w:ind w:left="576"/>
        <w:jc w:val="both"/>
      </w:pPr>
      <w:r>
        <w:rPr>
          <w:color w:val="052033"/>
          <w:spacing w:val="9"/>
        </w:rPr>
        <w:t>College</w:t>
      </w:r>
      <w:r>
        <w:rPr>
          <w:color w:val="052033"/>
          <w:spacing w:val="43"/>
        </w:rPr>
        <w:t> </w:t>
      </w:r>
      <w:r>
        <w:rPr>
          <w:color w:val="052033"/>
          <w:spacing w:val="7"/>
        </w:rPr>
        <w:t>family.</w:t>
      </w:r>
    </w:p>
    <w:p>
      <w:pPr>
        <w:pStyle w:val="BodyText"/>
        <w:spacing w:line="266" w:lineRule="auto" w:before="27"/>
        <w:ind w:left="576" w:right="65"/>
        <w:jc w:val="both"/>
      </w:pPr>
      <w:r>
        <w:rPr>
          <w:color w:val="052033"/>
        </w:rPr>
        <w:t>New </w:t>
      </w:r>
      <w:r>
        <w:rPr>
          <w:color w:val="052033"/>
          <w:spacing w:val="10"/>
        </w:rPr>
        <w:t>cllaborations</w:t>
      </w:r>
      <w:r>
        <w:rPr>
          <w:color w:val="052033"/>
          <w:spacing w:val="8"/>
        </w:rPr>
        <w:t> </w:t>
      </w:r>
      <w:r>
        <w:rPr>
          <w:color w:val="052033"/>
        </w:rPr>
        <w:t>with </w:t>
      </w:r>
      <w:r>
        <w:rPr>
          <w:color w:val="052033"/>
          <w:spacing w:val="10"/>
        </w:rPr>
        <w:t>companies/organizations</w:t>
      </w:r>
      <w:r>
        <w:rPr>
          <w:color w:val="052033"/>
          <w:spacing w:val="8"/>
        </w:rPr>
        <w:t> </w:t>
      </w:r>
      <w:r>
        <w:rPr>
          <w:color w:val="052033"/>
        </w:rPr>
        <w:t>with </w:t>
      </w:r>
      <w:r>
        <w:rPr>
          <w:color w:val="052033"/>
          <w:spacing w:val="9"/>
        </w:rPr>
        <w:t>strong </w:t>
      </w:r>
      <w:r>
        <w:rPr>
          <w:color w:val="052033"/>
        </w:rPr>
        <w:t>DEI </w:t>
      </w:r>
      <w:r>
        <w:rPr>
          <w:color w:val="052033"/>
          <w:spacing w:val="10"/>
        </w:rPr>
        <w:t>initiatives.</w:t>
      </w:r>
    </w:p>
    <w:p>
      <w:pPr>
        <w:spacing w:line="240" w:lineRule="auto" w:before="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Heading3"/>
      </w:pPr>
      <w:r>
        <w:rPr>
          <w:color w:val="052033"/>
          <w:spacing w:val="9"/>
        </w:rPr>
        <w:t>JaNeshia</w:t>
      </w:r>
      <w:r>
        <w:rPr>
          <w:color w:val="052033"/>
          <w:spacing w:val="6"/>
          <w:w w:val="110"/>
        </w:rPr>
        <w:t> </w:t>
      </w:r>
      <w:r>
        <w:rPr>
          <w:color w:val="052033"/>
          <w:spacing w:val="7"/>
          <w:w w:val="110"/>
        </w:rPr>
        <w:t>Wilson</w:t>
      </w:r>
    </w:p>
    <w:p>
      <w:pPr>
        <w:spacing w:before="30"/>
        <w:ind w:left="255" w:right="125" w:firstLine="0"/>
        <w:jc w:val="center"/>
        <w:rPr>
          <w:i/>
          <w:sz w:val="18"/>
        </w:rPr>
      </w:pPr>
      <w:r>
        <w:rPr>
          <w:i/>
          <w:color w:val="052033"/>
          <w:sz w:val="18"/>
        </w:rPr>
        <w:t>Outreach;</w:t>
      </w:r>
      <w:r>
        <w:rPr>
          <w:i/>
          <w:color w:val="052033"/>
          <w:spacing w:val="32"/>
          <w:sz w:val="18"/>
        </w:rPr>
        <w:t> </w:t>
      </w:r>
      <w:r>
        <w:rPr>
          <w:i/>
          <w:color w:val="052033"/>
          <w:sz w:val="18"/>
        </w:rPr>
        <w:t>Community</w:t>
      </w:r>
      <w:r>
        <w:rPr>
          <w:i/>
          <w:color w:val="052033"/>
          <w:spacing w:val="32"/>
          <w:sz w:val="18"/>
        </w:rPr>
        <w:t> </w:t>
      </w:r>
      <w:r>
        <w:rPr>
          <w:i/>
          <w:color w:val="052033"/>
          <w:spacing w:val="-2"/>
          <w:sz w:val="18"/>
        </w:rPr>
        <w:t>Engagement</w:t>
      </w:r>
    </w:p>
    <w:p>
      <w:pPr>
        <w:pStyle w:val="BodyText"/>
        <w:rPr>
          <w:i/>
          <w:sz w:val="22"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pStyle w:val="Heading3"/>
        <w:spacing w:before="1"/>
      </w:pPr>
      <w:r>
        <w:rPr>
          <w:color w:val="052033"/>
          <w:spacing w:val="9"/>
        </w:rPr>
        <w:t>Maggie</w:t>
      </w:r>
      <w:r>
        <w:rPr>
          <w:color w:val="052033"/>
          <w:spacing w:val="8"/>
        </w:rPr>
        <w:t> </w:t>
      </w:r>
      <w:r>
        <w:rPr>
          <w:color w:val="052033"/>
          <w:spacing w:val="7"/>
        </w:rPr>
        <w:t>Schoonover</w:t>
      </w:r>
    </w:p>
    <w:p>
      <w:pPr>
        <w:spacing w:before="30"/>
        <w:ind w:left="255" w:right="126" w:firstLine="0"/>
        <w:jc w:val="center"/>
        <w:rPr>
          <w:i/>
          <w:sz w:val="18"/>
        </w:rPr>
      </w:pPr>
      <w:r>
        <w:rPr>
          <w:i/>
          <w:color w:val="052033"/>
          <w:spacing w:val="-2"/>
          <w:sz w:val="18"/>
        </w:rPr>
        <w:t>Research</w:t>
      </w:r>
    </w:p>
    <w:p>
      <w:pPr>
        <w:pStyle w:val="BodyText"/>
        <w:rPr>
          <w:i/>
          <w:sz w:val="22"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pStyle w:val="Heading3"/>
        <w:spacing w:before="1"/>
      </w:pPr>
      <w:r>
        <w:rPr>
          <w:color w:val="052033"/>
          <w:spacing w:val="9"/>
          <w:w w:val="115"/>
        </w:rPr>
        <w:t>Kristyn</w:t>
      </w:r>
      <w:r>
        <w:rPr>
          <w:color w:val="052033"/>
          <w:spacing w:val="-10"/>
          <w:w w:val="115"/>
        </w:rPr>
        <w:t> </w:t>
      </w:r>
      <w:r>
        <w:rPr>
          <w:color w:val="052033"/>
          <w:spacing w:val="-2"/>
          <w:w w:val="115"/>
        </w:rPr>
        <w:t>Waits</w:t>
      </w:r>
    </w:p>
    <w:p>
      <w:pPr>
        <w:spacing w:before="30"/>
        <w:ind w:left="255" w:right="125" w:firstLine="0"/>
        <w:jc w:val="center"/>
        <w:rPr>
          <w:i/>
          <w:sz w:val="18"/>
        </w:rPr>
      </w:pPr>
      <w:r>
        <w:rPr>
          <w:i/>
          <w:color w:val="052033"/>
          <w:sz w:val="18"/>
        </w:rPr>
        <w:t>Marketing;</w:t>
      </w:r>
      <w:r>
        <w:rPr>
          <w:i/>
          <w:color w:val="052033"/>
          <w:spacing w:val="32"/>
          <w:sz w:val="18"/>
        </w:rPr>
        <w:t> </w:t>
      </w:r>
      <w:r>
        <w:rPr>
          <w:i/>
          <w:color w:val="052033"/>
          <w:spacing w:val="-2"/>
          <w:sz w:val="18"/>
        </w:rPr>
        <w:t>Advising</w:t>
      </w:r>
    </w:p>
    <w:p>
      <w:pPr>
        <w:pStyle w:val="BodyText"/>
        <w:rPr>
          <w:i/>
          <w:sz w:val="22"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pStyle w:val="Heading3"/>
      </w:pPr>
      <w:r>
        <w:rPr>
          <w:color w:val="052033"/>
          <w:w w:val="115"/>
        </w:rPr>
        <w:t>Troy</w:t>
      </w:r>
      <w:r>
        <w:rPr>
          <w:color w:val="052033"/>
          <w:spacing w:val="40"/>
          <w:w w:val="115"/>
        </w:rPr>
        <w:t> </w:t>
      </w:r>
      <w:r>
        <w:rPr>
          <w:color w:val="052033"/>
          <w:spacing w:val="-2"/>
          <w:w w:val="115"/>
        </w:rPr>
        <w:t>Tabor</w:t>
      </w:r>
    </w:p>
    <w:p>
      <w:pPr>
        <w:spacing w:before="30"/>
        <w:ind w:left="317" w:right="249" w:firstLine="0"/>
        <w:jc w:val="center"/>
        <w:rPr>
          <w:i/>
          <w:sz w:val="18"/>
        </w:rPr>
      </w:pPr>
      <w:r>
        <w:rPr>
          <w:i/>
          <w:color w:val="052033"/>
          <w:sz w:val="18"/>
        </w:rPr>
        <w:t>Director;</w:t>
      </w:r>
      <w:r>
        <w:rPr>
          <w:i/>
          <w:color w:val="052033"/>
          <w:spacing w:val="35"/>
          <w:sz w:val="18"/>
        </w:rPr>
        <w:t> </w:t>
      </w:r>
      <w:r>
        <w:rPr>
          <w:i/>
          <w:color w:val="052033"/>
          <w:sz w:val="18"/>
        </w:rPr>
        <w:t>Center</w:t>
      </w:r>
      <w:r>
        <w:rPr>
          <w:i/>
          <w:color w:val="052033"/>
          <w:spacing w:val="35"/>
          <w:sz w:val="18"/>
        </w:rPr>
        <w:t> </w:t>
      </w:r>
      <w:r>
        <w:rPr>
          <w:i/>
          <w:color w:val="052033"/>
          <w:sz w:val="18"/>
        </w:rPr>
        <w:t>for</w:t>
      </w:r>
      <w:r>
        <w:rPr>
          <w:i/>
          <w:color w:val="052033"/>
          <w:spacing w:val="35"/>
          <w:sz w:val="18"/>
        </w:rPr>
        <w:t> </w:t>
      </w:r>
      <w:r>
        <w:rPr>
          <w:i/>
          <w:color w:val="052033"/>
          <w:spacing w:val="7"/>
          <w:sz w:val="18"/>
        </w:rPr>
        <w:t>Entrepreneurship</w:t>
      </w:r>
    </w:p>
    <w:p>
      <w:pPr>
        <w:pStyle w:val="BodyText"/>
        <w:rPr>
          <w:i/>
          <w:sz w:val="22"/>
        </w:rPr>
      </w:pPr>
    </w:p>
    <w:p>
      <w:pPr>
        <w:pStyle w:val="BodyText"/>
        <w:spacing w:before="8"/>
        <w:rPr>
          <w:i/>
          <w:sz w:val="18"/>
        </w:rPr>
      </w:pPr>
    </w:p>
    <w:p>
      <w:pPr>
        <w:pStyle w:val="Heading3"/>
      </w:pPr>
      <w:r>
        <w:rPr>
          <w:color w:val="052033"/>
        </w:rPr>
        <w:t>Nancy</w:t>
      </w:r>
      <w:r>
        <w:rPr>
          <w:color w:val="052033"/>
          <w:spacing w:val="46"/>
        </w:rPr>
        <w:t> </w:t>
      </w:r>
      <w:r>
        <w:rPr>
          <w:color w:val="052033"/>
          <w:spacing w:val="-2"/>
        </w:rPr>
        <w:t>Kersenbrock</w:t>
      </w:r>
    </w:p>
    <w:p>
      <w:pPr>
        <w:spacing w:before="30"/>
        <w:ind w:left="255" w:right="125" w:firstLine="0"/>
        <w:jc w:val="center"/>
        <w:rPr>
          <w:i/>
          <w:sz w:val="18"/>
        </w:rPr>
      </w:pPr>
      <w:r>
        <w:rPr>
          <w:i/>
          <w:color w:val="052033"/>
          <w:spacing w:val="9"/>
          <w:sz w:val="18"/>
        </w:rPr>
        <w:t>Entrepreneurial</w:t>
      </w:r>
      <w:r>
        <w:rPr>
          <w:i/>
          <w:color w:val="052033"/>
          <w:spacing w:val="16"/>
          <w:sz w:val="18"/>
        </w:rPr>
        <w:t> </w:t>
      </w:r>
      <w:r>
        <w:rPr>
          <w:i/>
          <w:color w:val="052033"/>
          <w:sz w:val="18"/>
        </w:rPr>
        <w:t>Ecosystem</w:t>
      </w:r>
      <w:r>
        <w:rPr>
          <w:i/>
          <w:color w:val="052033"/>
          <w:spacing w:val="16"/>
          <w:sz w:val="18"/>
        </w:rPr>
        <w:t> </w:t>
      </w:r>
      <w:r>
        <w:rPr>
          <w:i/>
          <w:color w:val="052033"/>
          <w:spacing w:val="-2"/>
          <w:sz w:val="18"/>
        </w:rPr>
        <w:t>Outreach</w:t>
      </w:r>
    </w:p>
    <w:p>
      <w:pPr>
        <w:pStyle w:val="BodyText"/>
        <w:rPr>
          <w:i/>
          <w:sz w:val="22"/>
        </w:rPr>
      </w:pPr>
    </w:p>
    <w:p>
      <w:pPr>
        <w:pStyle w:val="BodyText"/>
        <w:spacing w:before="8"/>
        <w:rPr>
          <w:i/>
          <w:sz w:val="18"/>
        </w:rPr>
      </w:pPr>
    </w:p>
    <w:p>
      <w:pPr>
        <w:pStyle w:val="Heading3"/>
      </w:pPr>
      <w:r>
        <w:rPr>
          <w:color w:val="052033"/>
        </w:rPr>
        <w:t>Lance</w:t>
      </w:r>
      <w:r>
        <w:rPr>
          <w:color w:val="052033"/>
          <w:spacing w:val="66"/>
        </w:rPr>
        <w:t> </w:t>
      </w:r>
      <w:r>
        <w:rPr>
          <w:color w:val="052033"/>
          <w:spacing w:val="-2"/>
        </w:rPr>
        <w:t>Minor</w:t>
      </w:r>
    </w:p>
    <w:p>
      <w:pPr>
        <w:spacing w:before="30"/>
        <w:ind w:left="255" w:right="126" w:firstLine="0"/>
        <w:jc w:val="center"/>
        <w:rPr>
          <w:i/>
          <w:sz w:val="18"/>
        </w:rPr>
      </w:pPr>
      <w:r>
        <w:rPr>
          <w:i/>
          <w:color w:val="052033"/>
          <w:sz w:val="18"/>
        </w:rPr>
        <w:t>Director;</w:t>
      </w:r>
      <w:r>
        <w:rPr>
          <w:i/>
          <w:color w:val="052033"/>
          <w:spacing w:val="41"/>
          <w:sz w:val="18"/>
        </w:rPr>
        <w:t> </w:t>
      </w:r>
      <w:r>
        <w:rPr>
          <w:i/>
          <w:color w:val="052033"/>
          <w:sz w:val="18"/>
        </w:rPr>
        <w:t>Kansas</w:t>
      </w:r>
      <w:r>
        <w:rPr>
          <w:i/>
          <w:color w:val="052033"/>
          <w:spacing w:val="42"/>
          <w:sz w:val="18"/>
        </w:rPr>
        <w:t> </w:t>
      </w:r>
      <w:r>
        <w:rPr>
          <w:i/>
          <w:color w:val="052033"/>
          <w:sz w:val="18"/>
        </w:rPr>
        <w:t>Family</w:t>
      </w:r>
      <w:r>
        <w:rPr>
          <w:i/>
          <w:color w:val="052033"/>
          <w:spacing w:val="42"/>
          <w:sz w:val="18"/>
        </w:rPr>
        <w:t> </w:t>
      </w:r>
      <w:r>
        <w:rPr>
          <w:i/>
          <w:color w:val="052033"/>
          <w:sz w:val="18"/>
        </w:rPr>
        <w:t>Business</w:t>
      </w:r>
      <w:r>
        <w:rPr>
          <w:i/>
          <w:color w:val="052033"/>
          <w:spacing w:val="42"/>
          <w:sz w:val="18"/>
        </w:rPr>
        <w:t> </w:t>
      </w:r>
      <w:r>
        <w:rPr>
          <w:i/>
          <w:color w:val="052033"/>
          <w:spacing w:val="-4"/>
          <w:sz w:val="18"/>
        </w:rPr>
        <w:t>Forum</w:t>
      </w:r>
    </w:p>
    <w:p>
      <w:pPr>
        <w:pStyle w:val="BodyText"/>
        <w:rPr>
          <w:i/>
          <w:sz w:val="22"/>
        </w:rPr>
      </w:pPr>
    </w:p>
    <w:p>
      <w:pPr>
        <w:pStyle w:val="BodyText"/>
        <w:spacing w:before="8"/>
        <w:rPr>
          <w:i/>
          <w:sz w:val="18"/>
        </w:rPr>
      </w:pPr>
    </w:p>
    <w:p>
      <w:pPr>
        <w:pStyle w:val="Heading3"/>
      </w:pPr>
      <w:r>
        <w:rPr>
          <w:color w:val="052033"/>
          <w:spacing w:val="9"/>
          <w:w w:val="105"/>
        </w:rPr>
        <w:t>Carrie</w:t>
      </w:r>
      <w:r>
        <w:rPr>
          <w:color w:val="052033"/>
          <w:spacing w:val="3"/>
          <w:w w:val="105"/>
        </w:rPr>
        <w:t> </w:t>
      </w:r>
      <w:r>
        <w:rPr>
          <w:color w:val="052033"/>
          <w:spacing w:val="7"/>
          <w:w w:val="105"/>
        </w:rPr>
        <w:t>Venezia</w:t>
      </w:r>
    </w:p>
    <w:p>
      <w:pPr>
        <w:spacing w:before="30"/>
        <w:ind w:left="255" w:right="126" w:firstLine="0"/>
        <w:jc w:val="center"/>
        <w:rPr>
          <w:i/>
          <w:sz w:val="18"/>
        </w:rPr>
      </w:pPr>
      <w:r>
        <w:rPr>
          <w:i/>
          <w:color w:val="052033"/>
          <w:sz w:val="18"/>
        </w:rPr>
        <w:t>Resource</w:t>
      </w:r>
      <w:r>
        <w:rPr>
          <w:i/>
          <w:color w:val="052033"/>
          <w:spacing w:val="15"/>
          <w:sz w:val="18"/>
        </w:rPr>
        <w:t> </w:t>
      </w:r>
      <w:r>
        <w:rPr>
          <w:i/>
          <w:color w:val="052033"/>
          <w:spacing w:val="9"/>
          <w:sz w:val="18"/>
        </w:rPr>
        <w:t>Management;</w:t>
      </w:r>
      <w:r>
        <w:rPr>
          <w:i/>
          <w:color w:val="052033"/>
          <w:spacing w:val="15"/>
          <w:sz w:val="18"/>
        </w:rPr>
        <w:t> </w:t>
      </w:r>
      <w:r>
        <w:rPr>
          <w:i/>
          <w:color w:val="052033"/>
          <w:spacing w:val="-2"/>
          <w:sz w:val="18"/>
        </w:rPr>
        <w:t>Operations</w:t>
      </w:r>
    </w:p>
    <w:sectPr>
      <w:type w:val="continuous"/>
      <w:pgSz w:w="12240" w:h="15840"/>
      <w:pgMar w:top="0" w:bottom="0" w:left="320" w:right="120"/>
      <w:cols w:num="2" w:equalWidth="0">
        <w:col w:w="6413" w:space="1159"/>
        <w:col w:w="422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Klavika Bold Italic">
    <w:altName w:val="Klavika Bold Italic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1914" w:hanging="207"/>
      </w:pPr>
      <w:rPr>
        <w:rFonts w:hint="default" w:ascii="Trebuchet MS" w:hAnsi="Trebuchet MS" w:eastAsia="Trebuchet MS" w:cs="Trebuchet MS"/>
        <w:b w:val="0"/>
        <w:bCs w:val="0"/>
        <w:i/>
        <w:iCs/>
        <w:color w:val="FFFFFF"/>
        <w:spacing w:val="0"/>
        <w:w w:val="69"/>
        <w:sz w:val="27"/>
        <w:szCs w:val="2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67" w:hanging="207"/>
      </w:pPr>
      <w:rPr>
        <w:rFonts w:hint="default" w:ascii="Trebuchet MS" w:hAnsi="Trebuchet MS" w:eastAsia="Trebuchet MS" w:cs="Trebuchet MS"/>
        <w:b w:val="0"/>
        <w:bCs w:val="0"/>
        <w:i/>
        <w:iCs/>
        <w:color w:val="FFFFFF"/>
        <w:spacing w:val="0"/>
        <w:w w:val="69"/>
        <w:sz w:val="27"/>
        <w:szCs w:val="27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67" w:hanging="2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75" w:hanging="2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83" w:hanging="2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90" w:hanging="2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98" w:hanging="2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06" w:hanging="2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513" w:hanging="207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236"/>
      <w:outlineLvl w:val="1"/>
    </w:pPr>
    <w:rPr>
      <w:rFonts w:ascii="Klavika Bold Italic" w:hAnsi="Klavika Bold Italic" w:eastAsia="Klavika Bold Italic" w:cs="Klavika Bold Italic"/>
      <w:b/>
      <w:bCs/>
      <w:sz w:val="28"/>
      <w:szCs w:val="2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81"/>
      <w:ind w:left="360"/>
      <w:outlineLvl w:val="2"/>
    </w:pPr>
    <w:rPr>
      <w:rFonts w:ascii="Klavika Bold Italic" w:hAnsi="Klavika Bold Italic" w:eastAsia="Klavika Bold Italic" w:cs="Klavika Bold Italic"/>
      <w:b/>
      <w:bCs/>
      <w:sz w:val="22"/>
      <w:szCs w:val="2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317" w:right="189"/>
      <w:jc w:val="center"/>
      <w:outlineLvl w:val="3"/>
    </w:pPr>
    <w:rPr>
      <w:rFonts w:ascii="Century Gothic" w:hAnsi="Century Gothic" w:eastAsia="Century Gothic" w:cs="Century Gothic"/>
      <w:b/>
      <w:bCs/>
      <w:sz w:val="20"/>
      <w:szCs w:val="20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02"/>
      <w:ind w:left="258"/>
    </w:pPr>
    <w:rPr>
      <w:rFonts w:ascii="Klavika Bold Italic" w:hAnsi="Klavika Bold Italic" w:eastAsia="Klavika Bold Italic" w:cs="Klavika Bold Italic"/>
      <w:b/>
      <w:bCs/>
      <w:sz w:val="60"/>
      <w:szCs w:val="6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Kristyn Smith</dc:creator>
  <cp:keywords>DAFln_VKPqQ,BAEL6BiK_SQ</cp:keywords>
  <dc:title>CID - DEI REPOST_06-13</dc:title>
  <dcterms:created xsi:type="dcterms:W3CDTF">2024-01-02T19:33:00Z</dcterms:created>
  <dcterms:modified xsi:type="dcterms:W3CDTF">2024-01-02T19:33:00Z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2023-06-13T00:00:00Z</vt:filetime>
  </property>
  <property fmtid="{D5CDD505-2E9C-101B-9397-08002B2CF9AE}" pid="3" name="Creator">
    <vt:lpwstr>Canva</vt:lpwstr>
  </property>
  <property fmtid="{D5CDD505-2E9C-101B-9397-08002B2CF9AE}" pid="4" name="LastSaved">
    <vt:filetime>2024-01-02T00:00:00Z</vt:filetime>
  </property>
  <property fmtid="{D5CDD505-2E9C-101B-9397-08002B2CF9AE}" pid="5" name="Producer">
    <vt:lpwstr>Canva</vt:lpwstr>
  </property>
</Properties>
</file>