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4581A" w:rsidP="0014581A" w:rsidRDefault="009E521B" w14:paraId="318FBEF3" w14:textId="01201580">
      <w:r>
        <w:rPr>
          <w:noProof/>
        </w:rPr>
        <w:drawing>
          <wp:inline distT="0" distB="0" distL="0" distR="0" wp14:anchorId="17DC0767" wp14:editId="35A11E9C">
            <wp:extent cx="2310765" cy="1017905"/>
            <wp:effectExtent l="0" t="0" r="0" b="0"/>
            <wp:docPr id="1521067001" name="Picture 2"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67001" name="Picture 2" descr="A picture containing text, font, logo, graphic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765" cy="1017905"/>
                    </a:xfrm>
                    <a:prstGeom prst="rect">
                      <a:avLst/>
                    </a:prstGeom>
                    <a:noFill/>
                  </pic:spPr>
                </pic:pic>
              </a:graphicData>
            </a:graphic>
          </wp:inline>
        </w:drawing>
      </w:r>
    </w:p>
    <w:p w:rsidRPr="009E521B" w:rsidR="009E521B" w:rsidP="009E521B" w:rsidRDefault="009E521B" w14:paraId="6C544B97" w14:textId="77777777">
      <w:pPr>
        <w:jc w:val="center"/>
        <w:rPr>
          <w:b/>
          <w:bCs/>
        </w:rPr>
      </w:pPr>
      <w:r w:rsidRPr="009E521B">
        <w:rPr>
          <w:b/>
          <w:bCs/>
        </w:rPr>
        <w:t xml:space="preserve">Comprehensive DE&amp;I </w:t>
      </w:r>
      <w:proofErr w:type="gramStart"/>
      <w:r w:rsidRPr="009E521B">
        <w:rPr>
          <w:b/>
          <w:bCs/>
        </w:rPr>
        <w:t>report</w:t>
      </w:r>
      <w:proofErr w:type="gramEnd"/>
    </w:p>
    <w:p w:rsidRPr="009E521B" w:rsidR="009E521B" w:rsidP="009E521B" w:rsidRDefault="009E521B" w14:paraId="78E4DE55" w14:textId="46E58646">
      <w:pPr>
        <w:jc w:val="center"/>
        <w:rPr>
          <w:b/>
          <w:bCs/>
        </w:rPr>
      </w:pPr>
      <w:r w:rsidRPr="009E521B">
        <w:rPr>
          <w:b/>
          <w:bCs/>
        </w:rPr>
        <w:t>Fall 2022-Spring 2023</w:t>
      </w:r>
    </w:p>
    <w:p w:rsidR="0014581A" w:rsidP="0014581A" w:rsidRDefault="0014581A" w14:paraId="34B9FE2A" w14:textId="303106A7"/>
    <w:p w:rsidRPr="009E521B" w:rsidR="0014581A" w:rsidP="3A2D6EA1" w:rsidRDefault="0014581A" w14:paraId="2955DF5A" w14:textId="005B33D2" w14:noSpellErr="1">
      <w:pPr>
        <w:rPr>
          <w:rFonts w:ascii="Calibri" w:hAnsi="Calibri" w:eastAsia="Calibri" w:cs="Calibri" w:asciiTheme="minorAscii" w:hAnsiTheme="minorAscii" w:eastAsiaTheme="minorAscii" w:cstheme="minorAscii"/>
          <w:b w:val="1"/>
          <w:bCs w:val="1"/>
        </w:rPr>
      </w:pPr>
      <w:r w:rsidRPr="3A2D6EA1" w:rsidR="0014581A">
        <w:rPr>
          <w:rFonts w:ascii="Calibri" w:hAnsi="Calibri" w:eastAsia="Calibri" w:cs="Calibri" w:asciiTheme="minorAscii" w:hAnsiTheme="minorAscii" w:eastAsiaTheme="minorAscii" w:cstheme="minorAscii"/>
          <w:b w:val="1"/>
          <w:bCs w:val="1"/>
        </w:rPr>
        <w:t>College Mission Statement</w:t>
      </w:r>
    </w:p>
    <w:p w:rsidR="0014581A" w:rsidP="3A2D6EA1" w:rsidRDefault="0014581A" w14:paraId="0ED124EB" w14:textId="45DFAFC5" w14:noSpellErr="1">
      <w:pPr>
        <w:rPr>
          <w:rFonts w:ascii="Calibri" w:hAnsi="Calibri" w:eastAsia="Calibri" w:cs="Calibri" w:asciiTheme="minorAscii" w:hAnsiTheme="minorAscii" w:eastAsiaTheme="minorAscii" w:cstheme="minorAscii"/>
        </w:rPr>
      </w:pPr>
      <w:r w:rsidRPr="3A2D6EA1" w:rsidR="0014581A">
        <w:rPr>
          <w:rFonts w:ascii="Calibri" w:hAnsi="Calibri" w:eastAsia="Calibri" w:cs="Calibri" w:asciiTheme="minorAscii" w:hAnsiTheme="minorAscii" w:eastAsiaTheme="minorAscii" w:cstheme="minorAscii"/>
        </w:rPr>
        <w:t xml:space="preserve">The Graduate School </w:t>
      </w:r>
      <w:r w:rsidRPr="3A2D6EA1" w:rsidR="0014581A">
        <w:rPr>
          <w:rFonts w:ascii="Calibri" w:hAnsi="Calibri" w:eastAsia="Calibri" w:cs="Calibri" w:asciiTheme="minorAscii" w:hAnsiTheme="minorAscii" w:eastAsiaTheme="minorAscii" w:cstheme="minorAscii"/>
        </w:rPr>
        <w:t>provides</w:t>
      </w:r>
      <w:r w:rsidRPr="3A2D6EA1" w:rsidR="0014581A">
        <w:rPr>
          <w:rFonts w:ascii="Calibri" w:hAnsi="Calibri" w:eastAsia="Calibri" w:cs="Calibri" w:asciiTheme="minorAscii" w:hAnsiTheme="minorAscii" w:eastAsiaTheme="minorAscii" w:cstheme="minorAscii"/>
        </w:rPr>
        <w:t xml:space="preserve"> strategic leadership, assessment, and support to ensure excellence in research and graduate education. Moreover, the Graduate School supports interdisciplinary activities through innovative educational programs and research collaborations to create new opportunities for the intellectual, economic, and social growth of our community.</w:t>
      </w:r>
    </w:p>
    <w:p w:rsidR="009E521B" w:rsidP="3A2D6EA1" w:rsidRDefault="009E521B" w14:paraId="3166E00D" w14:textId="688CCEF4">
      <w:pPr>
        <w:rPr>
          <w:rFonts w:ascii="Calibri" w:hAnsi="Calibri" w:eastAsia="Calibri" w:cs="Calibri" w:asciiTheme="minorAscii" w:hAnsiTheme="minorAscii" w:eastAsiaTheme="minorAscii" w:cstheme="minorAscii"/>
          <w:b w:val="1"/>
          <w:bCs w:val="1"/>
        </w:rPr>
      </w:pPr>
      <w:r w:rsidRPr="3A2D6EA1" w:rsidR="009E521B">
        <w:rPr>
          <w:rFonts w:ascii="Calibri" w:hAnsi="Calibri" w:eastAsia="Calibri" w:cs="Calibri" w:asciiTheme="minorAscii" w:hAnsiTheme="minorAscii" w:eastAsiaTheme="minorAscii" w:cstheme="minorAscii"/>
          <w:b w:val="1"/>
          <w:bCs w:val="1"/>
        </w:rPr>
        <w:t>College DE&amp;I successes</w:t>
      </w:r>
    </w:p>
    <w:p w:rsidRPr="00D27F6B" w:rsidR="00D27F6B" w:rsidP="3A2D6EA1" w:rsidRDefault="00D27F6B" w14:paraId="3731CEDD" w14:textId="61CACCB2">
      <w:pPr>
        <w:pStyle w:val="ListParagraph"/>
        <w:numPr>
          <w:ilvl w:val="0"/>
          <w:numId w:val="2"/>
        </w:numPr>
        <w:rPr>
          <w:rFonts w:ascii="Calibri" w:hAnsi="Calibri" w:eastAsia="Calibri" w:cs="Calibri" w:asciiTheme="minorAscii" w:hAnsiTheme="minorAscii" w:eastAsiaTheme="minorAscii" w:cstheme="minorAscii"/>
          <w:color w:val="1F1F1F"/>
        </w:rPr>
      </w:pPr>
      <w:r w:rsidRPr="3A2D6EA1" w:rsidR="226B9042">
        <w:rPr>
          <w:rFonts w:ascii="Calibri" w:hAnsi="Calibri" w:eastAsia="Calibri" w:cs="Calibri" w:asciiTheme="minorAscii" w:hAnsiTheme="minorAscii" w:eastAsiaTheme="minorAscii" w:cstheme="minorAscii"/>
          <w:color w:val="1F1F1F"/>
        </w:rPr>
        <w:t>Creation of Graduate School's DE&amp;I Plan</w:t>
      </w:r>
      <w:r w:rsidRPr="3A2D6EA1" w:rsidR="79496DFA">
        <w:rPr>
          <w:rFonts w:ascii="Calibri" w:hAnsi="Calibri" w:eastAsia="Calibri" w:cs="Calibri" w:asciiTheme="minorAscii" w:hAnsiTheme="minorAscii" w:eastAsiaTheme="minorAscii" w:cstheme="minorAscii"/>
          <w:color w:val="1F1F1F"/>
        </w:rPr>
        <w:t>.</w:t>
      </w:r>
    </w:p>
    <w:p w:rsidRPr="00D27F6B" w:rsidR="00D27F6B" w:rsidP="3A2D6EA1" w:rsidRDefault="00D27F6B" w14:paraId="729A1697" w14:textId="7A4162F2">
      <w:pPr>
        <w:pStyle w:val="ListParagraph"/>
        <w:numPr>
          <w:ilvl w:val="0"/>
          <w:numId w:val="2"/>
        </w:numPr>
        <w:rPr>
          <w:rFonts w:ascii="Arial" w:hAnsi="Arial" w:eastAsia="Arial" w:cs="Arial"/>
          <w:color w:val="1F1F1F"/>
        </w:rPr>
      </w:pPr>
      <w:r w:rsidRPr="3A2D6EA1" w:rsidR="79496DFA">
        <w:rPr>
          <w:rFonts w:ascii="Calibri" w:hAnsi="Calibri" w:eastAsia="Calibri" w:cs="Calibri" w:asciiTheme="minorAscii" w:hAnsiTheme="minorAscii" w:eastAsiaTheme="minorAscii" w:cstheme="minorAscii"/>
          <w:color w:val="1F1F1F"/>
        </w:rPr>
        <w:t>Application fee waiver for all participants of the McNair S</w:t>
      </w:r>
      <w:r w:rsidRPr="3A2D6EA1" w:rsidR="79496DFA">
        <w:rPr>
          <w:rFonts w:ascii="Calibri" w:hAnsi="Calibri" w:eastAsia="Calibri" w:cs="Calibri" w:asciiTheme="minorAscii" w:hAnsiTheme="minorAscii" w:eastAsiaTheme="minorAscii" w:cstheme="minorAscii"/>
          <w:color w:val="1F1F1F"/>
        </w:rPr>
        <w:t>cholars</w:t>
      </w:r>
      <w:r w:rsidRPr="3A2D6EA1" w:rsidR="79496DFA">
        <w:rPr>
          <w:rFonts w:ascii="Calibri" w:hAnsi="Calibri" w:eastAsia="Calibri" w:cs="Calibri" w:asciiTheme="minorAscii" w:hAnsiTheme="minorAscii" w:eastAsiaTheme="minorAscii" w:cstheme="minorAscii"/>
          <w:color w:val="1F1F1F"/>
        </w:rPr>
        <w:t xml:space="preserve"> program, and students </w:t>
      </w:r>
      <w:r w:rsidRPr="3A2D6EA1" w:rsidR="79496DFA">
        <w:rPr>
          <w:rFonts w:ascii="Calibri" w:hAnsi="Calibri" w:eastAsia="Calibri" w:cs="Calibri" w:asciiTheme="minorAscii" w:hAnsiTheme="minorAscii" w:eastAsiaTheme="minorAscii" w:cstheme="minorAscii"/>
          <w:color w:val="1F1F1F"/>
        </w:rPr>
        <w:t>participating</w:t>
      </w:r>
      <w:r w:rsidRPr="3A2D6EA1" w:rsidR="79496DFA">
        <w:rPr>
          <w:rFonts w:ascii="Calibri" w:hAnsi="Calibri" w:eastAsia="Calibri" w:cs="Calibri" w:asciiTheme="minorAscii" w:hAnsiTheme="minorAscii" w:eastAsiaTheme="minorAscii" w:cstheme="minorAscii"/>
          <w:color w:val="1F1F1F"/>
        </w:rPr>
        <w:t xml:space="preserve"> in the TRIO program at Wichita State.</w:t>
      </w:r>
    </w:p>
    <w:p w:rsidRPr="00D27F6B" w:rsidR="00D27F6B" w:rsidP="3A2D6EA1" w:rsidRDefault="00D27F6B" w14:paraId="7822A90E" w14:textId="0F558A5C">
      <w:pPr>
        <w:pStyle w:val="ListParagraph"/>
        <w:numPr>
          <w:ilvl w:val="0"/>
          <w:numId w:val="2"/>
        </w:numPr>
        <w:rPr>
          <w:rFonts w:ascii="Calibri" w:hAnsi="Calibri" w:eastAsia="Calibri" w:cs="Calibri" w:asciiTheme="minorAscii" w:hAnsiTheme="minorAscii" w:eastAsiaTheme="minorAscii" w:cstheme="minorAscii"/>
          <w:color w:val="1F1F1F"/>
        </w:rPr>
      </w:pPr>
      <w:r w:rsidRPr="3A2D6EA1" w:rsidR="79496DFA">
        <w:rPr>
          <w:rFonts w:ascii="Calibri" w:hAnsi="Calibri" w:eastAsia="Calibri" w:cs="Calibri" w:asciiTheme="minorAscii" w:hAnsiTheme="minorAscii" w:eastAsiaTheme="minorAscii" w:cstheme="minorAscii"/>
          <w:color w:val="1F1F1F"/>
        </w:rPr>
        <w:t xml:space="preserve">Application fee waiver for all PhD students for </w:t>
      </w:r>
      <w:bookmarkStart w:name="_Int_UF5GWeSl" w:id="1631510036"/>
      <w:r w:rsidRPr="3A2D6EA1" w:rsidR="79496DFA">
        <w:rPr>
          <w:rFonts w:ascii="Calibri" w:hAnsi="Calibri" w:eastAsia="Calibri" w:cs="Calibri" w:asciiTheme="minorAscii" w:hAnsiTheme="minorAscii" w:eastAsiaTheme="minorAscii" w:cstheme="minorAscii"/>
          <w:color w:val="1F1F1F"/>
        </w:rPr>
        <w:t>a fall</w:t>
      </w:r>
      <w:bookmarkEnd w:id="1631510036"/>
      <w:r w:rsidRPr="3A2D6EA1" w:rsidR="79496DFA">
        <w:rPr>
          <w:rFonts w:ascii="Calibri" w:hAnsi="Calibri" w:eastAsia="Calibri" w:cs="Calibri" w:asciiTheme="minorAscii" w:hAnsiTheme="minorAscii" w:eastAsiaTheme="minorAscii" w:cstheme="minorAscii"/>
          <w:color w:val="1F1F1F"/>
        </w:rPr>
        <w:t xml:space="preserve"> term prior to December 1.</w:t>
      </w:r>
    </w:p>
    <w:p w:rsidRPr="00D27F6B" w:rsidR="00D27F6B" w:rsidP="3A2D6EA1" w:rsidRDefault="00D27F6B" w14:paraId="7D144709" w14:textId="785299A7">
      <w:pPr>
        <w:pStyle w:val="ListParagraph"/>
        <w:numPr>
          <w:ilvl w:val="0"/>
          <w:numId w:val="2"/>
        </w:numPr>
        <w:rPr>
          <w:rFonts w:ascii="Calibri" w:hAnsi="Calibri" w:eastAsia="Calibri" w:cs="Calibri" w:asciiTheme="minorAscii" w:hAnsiTheme="minorAscii" w:eastAsiaTheme="minorAscii" w:cstheme="minorAscii"/>
        </w:rPr>
      </w:pPr>
      <w:r w:rsidRPr="3A2D6EA1" w:rsidR="1808B2D6">
        <w:rPr>
          <w:rFonts w:ascii="Calibri" w:hAnsi="Calibri" w:eastAsia="Calibri" w:cs="Calibri" w:asciiTheme="minorAscii" w:hAnsiTheme="minorAscii" w:eastAsiaTheme="minorAscii" w:cstheme="minorAscii"/>
        </w:rPr>
        <w:t>Increas</w:t>
      </w:r>
      <w:r w:rsidRPr="3A2D6EA1" w:rsidR="1808B2D6">
        <w:rPr>
          <w:rFonts w:ascii="Calibri" w:hAnsi="Calibri" w:eastAsia="Calibri" w:cs="Calibri" w:asciiTheme="minorAscii" w:hAnsiTheme="minorAscii" w:eastAsiaTheme="minorAscii" w:cstheme="minorAscii"/>
        </w:rPr>
        <w:t xml:space="preserve">ed </w:t>
      </w:r>
      <w:r w:rsidRPr="3A2D6EA1" w:rsidR="00D27F6B">
        <w:rPr>
          <w:rFonts w:ascii="Calibri" w:hAnsi="Calibri" w:eastAsia="Calibri" w:cs="Calibri" w:asciiTheme="minorAscii" w:hAnsiTheme="minorAscii" w:eastAsiaTheme="minorAscii" w:cstheme="minorAscii"/>
        </w:rPr>
        <w:t>DE</w:t>
      </w:r>
      <w:r w:rsidRPr="3A2D6EA1" w:rsidR="29D6BF74">
        <w:rPr>
          <w:rFonts w:ascii="Calibri" w:hAnsi="Calibri" w:eastAsia="Calibri" w:cs="Calibri" w:asciiTheme="minorAscii" w:hAnsiTheme="minorAscii" w:eastAsiaTheme="minorAscii" w:cstheme="minorAscii"/>
        </w:rPr>
        <w:t>&amp;I</w:t>
      </w:r>
      <w:r w:rsidRPr="3A2D6EA1" w:rsidR="00D27F6B">
        <w:rPr>
          <w:rFonts w:ascii="Calibri" w:hAnsi="Calibri" w:eastAsia="Calibri" w:cs="Calibri" w:asciiTheme="minorAscii" w:hAnsiTheme="minorAscii" w:eastAsiaTheme="minorAscii" w:cstheme="minorAscii"/>
        </w:rPr>
        <w:t xml:space="preserve"> </w:t>
      </w:r>
      <w:r w:rsidRPr="3A2D6EA1" w:rsidR="00D27F6B">
        <w:rPr>
          <w:rFonts w:ascii="Calibri" w:hAnsi="Calibri" w:eastAsia="Calibri" w:cs="Calibri" w:asciiTheme="minorAscii" w:hAnsiTheme="minorAscii" w:eastAsiaTheme="minorAscii" w:cstheme="minorAscii"/>
        </w:rPr>
        <w:t>co</w:t>
      </w:r>
      <w:r w:rsidRPr="3A2D6EA1" w:rsidR="00D27F6B">
        <w:rPr>
          <w:rFonts w:ascii="Calibri" w:hAnsi="Calibri" w:eastAsia="Calibri" w:cs="Calibri" w:asciiTheme="minorAscii" w:hAnsiTheme="minorAscii" w:eastAsiaTheme="minorAscii" w:cstheme="minorAscii"/>
        </w:rPr>
        <w:t>mponent</w:t>
      </w:r>
      <w:r w:rsidRPr="3A2D6EA1" w:rsidR="00D27F6B">
        <w:rPr>
          <w:rFonts w:ascii="Calibri" w:hAnsi="Calibri" w:eastAsia="Calibri" w:cs="Calibri" w:asciiTheme="minorAscii" w:hAnsiTheme="minorAscii" w:eastAsiaTheme="minorAscii" w:cstheme="minorAscii"/>
        </w:rPr>
        <w:t xml:space="preserve"> in online Graduate School Orientation (information on Disability Services, ODI, Military and Veteran Services, etc.).</w:t>
      </w:r>
    </w:p>
    <w:p w:rsidRPr="00D27F6B" w:rsidR="00D27F6B" w:rsidP="3A2D6EA1" w:rsidRDefault="00D27F6B" w14:paraId="55F69B24" w14:textId="4DDCDC0E">
      <w:pPr>
        <w:pStyle w:val="ListParagraph"/>
        <w:numPr>
          <w:ilvl w:val="0"/>
          <w:numId w:val="2"/>
        </w:numPr>
        <w:rPr>
          <w:rFonts w:ascii="Calibri" w:hAnsi="Calibri" w:eastAsia="Calibri" w:cs="Calibri" w:asciiTheme="minorAscii" w:hAnsiTheme="minorAscii" w:eastAsiaTheme="minorAscii" w:cstheme="minorAscii"/>
          <w:color w:val="0E0E0E"/>
          <w:sz w:val="22"/>
          <w:szCs w:val="22"/>
        </w:rPr>
      </w:pPr>
      <w:r w:rsidRPr="3A2D6EA1" w:rsidR="19C4BD49">
        <w:rPr>
          <w:rFonts w:ascii="Calibri" w:hAnsi="Calibri" w:eastAsia="Calibri" w:cs="Calibri" w:asciiTheme="minorAscii" w:hAnsiTheme="minorAscii" w:eastAsiaTheme="minorAscii" w:cstheme="minorAscii"/>
          <w:color w:val="0E0E0E"/>
          <w:sz w:val="22"/>
          <w:szCs w:val="22"/>
        </w:rPr>
        <w:t>Webpage</w:t>
      </w:r>
      <w:r w:rsidRPr="3A2D6EA1" w:rsidR="13A8ADF7">
        <w:rPr>
          <w:rFonts w:ascii="Calibri" w:hAnsi="Calibri" w:eastAsia="Calibri" w:cs="Calibri" w:asciiTheme="minorAscii" w:hAnsiTheme="minorAscii" w:eastAsiaTheme="minorAscii" w:cstheme="minorAscii"/>
          <w:color w:val="0E0E0E"/>
          <w:sz w:val="22"/>
          <w:szCs w:val="22"/>
        </w:rPr>
        <w:t>s</w:t>
      </w:r>
      <w:r w:rsidRPr="3A2D6EA1" w:rsidR="19C4BD49">
        <w:rPr>
          <w:rFonts w:ascii="Calibri" w:hAnsi="Calibri" w:eastAsia="Calibri" w:cs="Calibri" w:asciiTheme="minorAscii" w:hAnsiTheme="minorAscii" w:eastAsiaTheme="minorAscii" w:cstheme="minorAscii"/>
          <w:color w:val="0E0E0E"/>
          <w:sz w:val="22"/>
          <w:szCs w:val="22"/>
        </w:rPr>
        <w:t xml:space="preserve"> updated</w:t>
      </w:r>
      <w:r w:rsidRPr="3A2D6EA1" w:rsidR="626848EE">
        <w:rPr>
          <w:rFonts w:ascii="Calibri" w:hAnsi="Calibri" w:eastAsia="Calibri" w:cs="Calibri" w:asciiTheme="minorAscii" w:hAnsiTheme="minorAscii" w:eastAsiaTheme="minorAscii" w:cstheme="minorAscii"/>
          <w:color w:val="0E0E0E"/>
          <w:sz w:val="22"/>
          <w:szCs w:val="22"/>
        </w:rPr>
        <w:t xml:space="preserve"> with </w:t>
      </w:r>
      <w:r w:rsidRPr="3A2D6EA1" w:rsidR="19C4BD49">
        <w:rPr>
          <w:rFonts w:ascii="Calibri" w:hAnsi="Calibri" w:eastAsia="Calibri" w:cs="Calibri" w:asciiTheme="minorAscii" w:hAnsiTheme="minorAscii" w:eastAsiaTheme="minorAscii" w:cstheme="minorAscii"/>
          <w:color w:val="0E0E0E"/>
          <w:sz w:val="22"/>
          <w:szCs w:val="22"/>
        </w:rPr>
        <w:t>pictures</w:t>
      </w:r>
      <w:r w:rsidRPr="3A2D6EA1" w:rsidR="008B75A7">
        <w:rPr>
          <w:rFonts w:ascii="Calibri" w:hAnsi="Calibri" w:eastAsia="Calibri" w:cs="Calibri" w:asciiTheme="minorAscii" w:hAnsiTheme="minorAscii" w:eastAsiaTheme="minorAscii" w:cstheme="minorAscii"/>
          <w:color w:val="0E0E0E"/>
          <w:sz w:val="22"/>
          <w:szCs w:val="22"/>
        </w:rPr>
        <w:t xml:space="preserve"> </w:t>
      </w:r>
      <w:r w:rsidRPr="3A2D6EA1" w:rsidR="008B75A7">
        <w:rPr>
          <w:rFonts w:ascii="Calibri" w:hAnsi="Calibri" w:eastAsia="Calibri" w:cs="Calibri" w:asciiTheme="minorAscii" w:hAnsiTheme="minorAscii" w:eastAsiaTheme="minorAscii" w:cstheme="minorAscii"/>
          <w:color w:val="0E0E0E"/>
          <w:sz w:val="22"/>
          <w:szCs w:val="22"/>
        </w:rPr>
        <w:t>that</w:t>
      </w:r>
      <w:r w:rsidRPr="3A2D6EA1" w:rsidR="19C4BD49">
        <w:rPr>
          <w:rFonts w:ascii="Calibri" w:hAnsi="Calibri" w:eastAsia="Calibri" w:cs="Calibri" w:asciiTheme="minorAscii" w:hAnsiTheme="minorAscii" w:eastAsiaTheme="minorAscii" w:cstheme="minorAscii"/>
          <w:color w:val="0E0E0E"/>
          <w:sz w:val="22"/>
          <w:szCs w:val="22"/>
        </w:rPr>
        <w:t xml:space="preserve"> </w:t>
      </w:r>
      <w:r w:rsidRPr="3A2D6EA1" w:rsidR="19C4BD49">
        <w:rPr>
          <w:rFonts w:ascii="Calibri" w:hAnsi="Calibri" w:eastAsia="Calibri" w:cs="Calibri" w:asciiTheme="minorAscii" w:hAnsiTheme="minorAscii" w:eastAsiaTheme="minorAscii" w:cstheme="minorAscii"/>
          <w:color w:val="0E0E0E"/>
          <w:sz w:val="22"/>
          <w:szCs w:val="22"/>
        </w:rPr>
        <w:t>p</w:t>
      </w:r>
      <w:r w:rsidRPr="3A2D6EA1" w:rsidR="19C4BD49">
        <w:rPr>
          <w:rFonts w:ascii="Calibri" w:hAnsi="Calibri" w:eastAsia="Calibri" w:cs="Calibri" w:asciiTheme="minorAscii" w:hAnsiTheme="minorAscii" w:eastAsiaTheme="minorAscii" w:cstheme="minorAscii"/>
          <w:color w:val="0E0E0E"/>
          <w:sz w:val="22"/>
          <w:szCs w:val="22"/>
        </w:rPr>
        <w:t>ortray the diversity of our graduate student body.</w:t>
      </w:r>
    </w:p>
    <w:p w:rsidRPr="00D27F6B" w:rsidR="00D27F6B" w:rsidP="3A2D6EA1" w:rsidRDefault="00D27F6B" w14:paraId="2C992EE8" w14:textId="1F1D025A">
      <w:pPr>
        <w:pStyle w:val="ListParagraph"/>
        <w:numPr>
          <w:ilvl w:val="0"/>
          <w:numId w:val="2"/>
        </w:numPr>
        <w:rPr>
          <w:rFonts w:ascii="Calibri" w:hAnsi="Calibri" w:eastAsia="Calibri" w:cs="Calibri" w:asciiTheme="minorAscii" w:hAnsiTheme="minorAscii" w:eastAsiaTheme="minorAscii" w:cstheme="minorAscii"/>
        </w:rPr>
      </w:pPr>
      <w:r w:rsidRPr="3A2D6EA1" w:rsidR="00D27F6B">
        <w:rPr>
          <w:rFonts w:ascii="Calibri" w:hAnsi="Calibri" w:eastAsia="Calibri" w:cs="Calibri" w:asciiTheme="minorAscii" w:hAnsiTheme="minorAscii" w:eastAsiaTheme="minorAscii" w:cstheme="minorAscii"/>
        </w:rPr>
        <w:t>Pre-Arrival Fall survey for incoming students to better gauge their priorities and interests (</w:t>
      </w:r>
      <w:r w:rsidRPr="3A2D6EA1" w:rsidR="145F5ACB">
        <w:rPr>
          <w:rFonts w:ascii="Calibri" w:hAnsi="Calibri" w:eastAsia="Calibri" w:cs="Calibri" w:asciiTheme="minorAscii" w:hAnsiTheme="minorAscii" w:eastAsiaTheme="minorAscii" w:cstheme="minorAscii"/>
        </w:rPr>
        <w:t xml:space="preserve">over </w:t>
      </w:r>
      <w:r w:rsidRPr="3A2D6EA1" w:rsidR="41189EF1">
        <w:rPr>
          <w:rFonts w:ascii="Calibri" w:hAnsi="Calibri" w:eastAsia="Calibri" w:cs="Calibri" w:asciiTheme="minorAscii" w:hAnsiTheme="minorAscii" w:eastAsiaTheme="minorAscii" w:cstheme="minorAscii"/>
        </w:rPr>
        <w:t>1100+</w:t>
      </w:r>
      <w:r w:rsidRPr="3A2D6EA1" w:rsidR="00D27F6B">
        <w:rPr>
          <w:rFonts w:ascii="Calibri" w:hAnsi="Calibri" w:eastAsia="Calibri" w:cs="Calibri" w:asciiTheme="minorAscii" w:hAnsiTheme="minorAscii" w:eastAsiaTheme="minorAscii" w:cstheme="minorAscii"/>
        </w:rPr>
        <w:t xml:space="preserve"> </w:t>
      </w:r>
      <w:r w:rsidRPr="3A2D6EA1" w:rsidR="00D27F6B">
        <w:rPr>
          <w:rFonts w:ascii="Calibri" w:hAnsi="Calibri" w:eastAsia="Calibri" w:cs="Calibri" w:asciiTheme="minorAscii" w:hAnsiTheme="minorAscii" w:eastAsiaTheme="minorAscii" w:cstheme="minorAscii"/>
        </w:rPr>
        <w:t>respondents</w:t>
      </w:r>
      <w:r w:rsidRPr="3A2D6EA1" w:rsidR="76EC0A8F">
        <w:rPr>
          <w:rFonts w:ascii="Calibri" w:hAnsi="Calibri" w:eastAsia="Calibri" w:cs="Calibri" w:asciiTheme="minorAscii" w:hAnsiTheme="minorAscii" w:eastAsiaTheme="minorAscii" w:cstheme="minorAscii"/>
        </w:rPr>
        <w:t xml:space="preserve"> as of </w:t>
      </w:r>
      <w:r w:rsidRPr="3A2D6EA1" w:rsidR="5C5290C0">
        <w:rPr>
          <w:rFonts w:ascii="Calibri" w:hAnsi="Calibri" w:eastAsia="Calibri" w:cs="Calibri" w:asciiTheme="minorAscii" w:hAnsiTheme="minorAscii" w:eastAsiaTheme="minorAscii" w:cstheme="minorAscii"/>
        </w:rPr>
        <w:t>May</w:t>
      </w:r>
      <w:r w:rsidRPr="3A2D6EA1" w:rsidR="76EC0A8F">
        <w:rPr>
          <w:rFonts w:ascii="Calibri" w:hAnsi="Calibri" w:eastAsia="Calibri" w:cs="Calibri" w:asciiTheme="minorAscii" w:hAnsiTheme="minorAscii" w:eastAsiaTheme="minorAscii" w:cstheme="minorAscii"/>
        </w:rPr>
        <w:t xml:space="preserve"> 202</w:t>
      </w:r>
      <w:r w:rsidRPr="3A2D6EA1" w:rsidR="34DCDCD6">
        <w:rPr>
          <w:rFonts w:ascii="Calibri" w:hAnsi="Calibri" w:eastAsia="Calibri" w:cs="Calibri" w:asciiTheme="minorAscii" w:hAnsiTheme="minorAscii" w:eastAsiaTheme="minorAscii" w:cstheme="minorAscii"/>
        </w:rPr>
        <w:t>3</w:t>
      </w:r>
      <w:r w:rsidRPr="3A2D6EA1" w:rsidR="00D27F6B">
        <w:rPr>
          <w:rFonts w:ascii="Calibri" w:hAnsi="Calibri" w:eastAsia="Calibri" w:cs="Calibri" w:asciiTheme="minorAscii" w:hAnsiTheme="minorAscii" w:eastAsiaTheme="minorAscii" w:cstheme="minorAscii"/>
        </w:rPr>
        <w:t>).</w:t>
      </w:r>
    </w:p>
    <w:p w:rsidRPr="00D27F6B" w:rsidR="00D27F6B" w:rsidP="3A2D6EA1" w:rsidRDefault="00D27F6B" w14:paraId="74FEAEAE" w14:textId="34452C70">
      <w:pPr>
        <w:pStyle w:val="ListParagraph"/>
        <w:numPr>
          <w:ilvl w:val="0"/>
          <w:numId w:val="2"/>
        </w:numPr>
        <w:rPr>
          <w:rFonts w:ascii="Calibri" w:hAnsi="Calibri" w:eastAsia="Calibri" w:cs="Calibri" w:asciiTheme="minorAscii" w:hAnsiTheme="minorAscii" w:eastAsiaTheme="minorAscii" w:cstheme="minorAscii"/>
        </w:rPr>
      </w:pPr>
      <w:r w:rsidRPr="3A2D6EA1" w:rsidR="00D27F6B">
        <w:rPr>
          <w:rFonts w:ascii="Calibri" w:hAnsi="Calibri" w:eastAsia="Calibri" w:cs="Calibri" w:asciiTheme="minorAscii" w:hAnsiTheme="minorAscii" w:eastAsiaTheme="minorAscii" w:cstheme="minorAscii"/>
        </w:rPr>
        <w:t>Grad Student Welcome Week (</w:t>
      </w:r>
      <w:r w:rsidRPr="3A2D6EA1" w:rsidR="75EB013C">
        <w:rPr>
          <w:rFonts w:ascii="Calibri" w:hAnsi="Calibri" w:eastAsia="Calibri" w:cs="Calibri" w:asciiTheme="minorAscii" w:hAnsiTheme="minorAscii" w:eastAsiaTheme="minorAscii" w:cstheme="minorAscii"/>
        </w:rPr>
        <w:t xml:space="preserve">every </w:t>
      </w:r>
      <w:r w:rsidRPr="3A2D6EA1" w:rsidR="00D27F6B">
        <w:rPr>
          <w:rFonts w:ascii="Calibri" w:hAnsi="Calibri" w:eastAsia="Calibri" w:cs="Calibri" w:asciiTheme="minorAscii" w:hAnsiTheme="minorAscii" w:eastAsiaTheme="minorAscii" w:cstheme="minorAscii"/>
        </w:rPr>
        <w:t>Fall semester)</w:t>
      </w:r>
      <w:r w:rsidRPr="3A2D6EA1" w:rsidR="65A597EC">
        <w:rPr>
          <w:rFonts w:ascii="Calibri" w:hAnsi="Calibri" w:eastAsia="Calibri" w:cs="Calibri" w:asciiTheme="minorAscii" w:hAnsiTheme="minorAscii" w:eastAsiaTheme="minorAscii" w:cstheme="minorAscii"/>
        </w:rPr>
        <w:t>:</w:t>
      </w:r>
      <w:r w:rsidRPr="3A2D6EA1" w:rsidR="00D27F6B">
        <w:rPr>
          <w:rFonts w:ascii="Calibri" w:hAnsi="Calibri" w:eastAsia="Calibri" w:cs="Calibri" w:asciiTheme="minorAscii" w:hAnsiTheme="minorAscii" w:eastAsiaTheme="minorAscii" w:cstheme="minorAscii"/>
        </w:rPr>
        <w:t xml:space="preserve"> organization of </w:t>
      </w:r>
      <w:r w:rsidRPr="3A2D6EA1" w:rsidR="6F71112B">
        <w:rPr>
          <w:rFonts w:ascii="Calibri" w:hAnsi="Calibri" w:eastAsia="Calibri" w:cs="Calibri" w:asciiTheme="minorAscii" w:hAnsiTheme="minorAscii" w:eastAsiaTheme="minorAscii" w:cstheme="minorAscii"/>
        </w:rPr>
        <w:t xml:space="preserve">activities such as </w:t>
      </w:r>
      <w:r w:rsidRPr="3A2D6EA1" w:rsidR="00D27F6B">
        <w:rPr>
          <w:rFonts w:ascii="Calibri" w:hAnsi="Calibri" w:eastAsia="Calibri" w:cs="Calibri" w:asciiTheme="minorAscii" w:hAnsiTheme="minorAscii" w:eastAsiaTheme="minorAscii" w:cstheme="minorAscii"/>
        </w:rPr>
        <w:t xml:space="preserve">panels on the experience of online, 1st generation, and international </w:t>
      </w:r>
      <w:r w:rsidRPr="3A2D6EA1" w:rsidR="1120F72F">
        <w:rPr>
          <w:rFonts w:ascii="Calibri" w:hAnsi="Calibri" w:eastAsia="Calibri" w:cs="Calibri" w:asciiTheme="minorAscii" w:hAnsiTheme="minorAscii" w:eastAsiaTheme="minorAscii" w:cstheme="minorAscii"/>
        </w:rPr>
        <w:t xml:space="preserve">graduate </w:t>
      </w:r>
      <w:r w:rsidRPr="3A2D6EA1" w:rsidR="00D27F6B">
        <w:rPr>
          <w:rFonts w:ascii="Calibri" w:hAnsi="Calibri" w:eastAsia="Calibri" w:cs="Calibri" w:asciiTheme="minorAscii" w:hAnsiTheme="minorAscii" w:eastAsiaTheme="minorAscii" w:cstheme="minorAscii"/>
        </w:rPr>
        <w:t>students</w:t>
      </w:r>
      <w:r w:rsidRPr="3A2D6EA1" w:rsidR="5574CB31">
        <w:rPr>
          <w:rFonts w:ascii="Calibri" w:hAnsi="Calibri" w:eastAsia="Calibri" w:cs="Calibri" w:asciiTheme="minorAscii" w:hAnsiTheme="minorAscii" w:eastAsiaTheme="minorAscii" w:cstheme="minorAscii"/>
        </w:rPr>
        <w:t>.</w:t>
      </w:r>
    </w:p>
    <w:p w:rsidRPr="00D27F6B" w:rsidR="00D27F6B" w:rsidP="3A2D6EA1" w:rsidRDefault="00D27F6B" w14:paraId="0FE614E0" w14:textId="72E94609">
      <w:pPr>
        <w:pStyle w:val="ListParagraph"/>
        <w:numPr>
          <w:ilvl w:val="0"/>
          <w:numId w:val="2"/>
        </w:numPr>
        <w:rPr>
          <w:rFonts w:ascii="Calibri" w:hAnsi="Calibri" w:eastAsia="Calibri" w:cs="Calibri" w:asciiTheme="minorAscii" w:hAnsiTheme="minorAscii" w:eastAsiaTheme="minorAscii" w:cstheme="minorAscii"/>
          <w:sz w:val="22"/>
          <w:szCs w:val="22"/>
        </w:rPr>
      </w:pPr>
      <w:r w:rsidRPr="3A2D6EA1" w:rsidR="5574CB31">
        <w:rPr>
          <w:rFonts w:ascii="Calibri" w:hAnsi="Calibri" w:eastAsia="Calibri" w:cs="Calibri" w:asciiTheme="minorAscii" w:hAnsiTheme="minorAscii" w:eastAsiaTheme="minorAscii" w:cstheme="minorAscii"/>
          <w:color w:val="0E0E0E"/>
          <w:sz w:val="22"/>
          <w:szCs w:val="22"/>
        </w:rPr>
        <w:t>Grad Life 101</w:t>
      </w:r>
      <w:r w:rsidRPr="3A2D6EA1" w:rsidR="1792B9CE">
        <w:rPr>
          <w:rFonts w:ascii="Calibri" w:hAnsi="Calibri" w:eastAsia="Calibri" w:cs="Calibri" w:asciiTheme="minorAscii" w:hAnsiTheme="minorAscii" w:eastAsiaTheme="minorAscii" w:cstheme="minorAscii"/>
          <w:color w:val="0E0E0E"/>
          <w:sz w:val="22"/>
          <w:szCs w:val="22"/>
        </w:rPr>
        <w:t>:</w:t>
      </w:r>
      <w:r w:rsidRPr="3A2D6EA1" w:rsidR="5574CB31">
        <w:rPr>
          <w:rFonts w:ascii="Calibri" w:hAnsi="Calibri" w:eastAsia="Calibri" w:cs="Calibri" w:asciiTheme="minorAscii" w:hAnsiTheme="minorAscii" w:eastAsiaTheme="minorAscii" w:cstheme="minorAscii"/>
          <w:color w:val="0E0E0E"/>
          <w:sz w:val="22"/>
          <w:szCs w:val="22"/>
        </w:rPr>
        <w:t xml:space="preserve"> peer to peer session (student to student) with the idea of </w:t>
      </w:r>
      <w:r w:rsidRPr="3A2D6EA1" w:rsidR="5574CB31">
        <w:rPr>
          <w:rFonts w:ascii="Calibri" w:hAnsi="Calibri" w:eastAsia="Calibri" w:cs="Calibri" w:asciiTheme="minorAscii" w:hAnsiTheme="minorAscii" w:eastAsiaTheme="minorAscii" w:cstheme="minorAscii"/>
          <w:color w:val="0E0E0E"/>
          <w:sz w:val="22"/>
          <w:szCs w:val="22"/>
        </w:rPr>
        <w:t>providing</w:t>
      </w:r>
      <w:r w:rsidRPr="3A2D6EA1" w:rsidR="5574CB31">
        <w:rPr>
          <w:rFonts w:ascii="Calibri" w:hAnsi="Calibri" w:eastAsia="Calibri" w:cs="Calibri" w:asciiTheme="minorAscii" w:hAnsiTheme="minorAscii" w:eastAsiaTheme="minorAscii" w:cstheme="minorAscii"/>
          <w:color w:val="0E0E0E"/>
          <w:sz w:val="22"/>
          <w:szCs w:val="22"/>
        </w:rPr>
        <w:t xml:space="preserve"> a safe space where incoming students can ask current students about </w:t>
      </w:r>
      <w:r w:rsidRPr="3A2D6EA1" w:rsidR="2C6D4597">
        <w:rPr>
          <w:rFonts w:ascii="Calibri" w:hAnsi="Calibri" w:eastAsia="Calibri" w:cs="Calibri" w:asciiTheme="minorAscii" w:hAnsiTheme="minorAscii" w:eastAsiaTheme="minorAscii" w:cstheme="minorAscii"/>
          <w:color w:val="0E0E0E"/>
          <w:sz w:val="22"/>
          <w:szCs w:val="22"/>
        </w:rPr>
        <w:t>graduate</w:t>
      </w:r>
      <w:r w:rsidRPr="3A2D6EA1" w:rsidR="5574CB31">
        <w:rPr>
          <w:rFonts w:ascii="Calibri" w:hAnsi="Calibri" w:eastAsia="Calibri" w:cs="Calibri" w:asciiTheme="minorAscii" w:hAnsiTheme="minorAscii" w:eastAsiaTheme="minorAscii" w:cstheme="minorAscii"/>
          <w:color w:val="0E0E0E"/>
          <w:sz w:val="22"/>
          <w:szCs w:val="22"/>
        </w:rPr>
        <w:t xml:space="preserve"> life at </w:t>
      </w:r>
      <w:bookmarkStart w:name="_Int_wo8OMq05" w:id="470915629"/>
      <w:r w:rsidRPr="3A2D6EA1" w:rsidR="5574CB31">
        <w:rPr>
          <w:rFonts w:ascii="Calibri" w:hAnsi="Calibri" w:eastAsia="Calibri" w:cs="Calibri" w:asciiTheme="minorAscii" w:hAnsiTheme="minorAscii" w:eastAsiaTheme="minorAscii" w:cstheme="minorAscii"/>
          <w:color w:val="0E0E0E"/>
          <w:sz w:val="22"/>
          <w:szCs w:val="22"/>
        </w:rPr>
        <w:t>WSU</w:t>
      </w:r>
      <w:bookmarkEnd w:id="470915629"/>
      <w:r w:rsidRPr="3A2D6EA1" w:rsidR="5574CB31">
        <w:rPr>
          <w:rFonts w:ascii="Calibri" w:hAnsi="Calibri" w:eastAsia="Calibri" w:cs="Calibri" w:asciiTheme="minorAscii" w:hAnsiTheme="minorAscii" w:eastAsiaTheme="minorAscii" w:cstheme="minorAscii"/>
          <w:color w:val="0E0E0E"/>
          <w:sz w:val="22"/>
          <w:szCs w:val="22"/>
        </w:rPr>
        <w:t>. Presented by members of the Graduate Student Council, including 1st gen, international and URM students.</w:t>
      </w:r>
    </w:p>
    <w:p w:rsidRPr="00D27F6B" w:rsidR="00D27F6B" w:rsidP="3A2D6EA1" w:rsidRDefault="00D27F6B" w14:paraId="45D7DE5F" w14:textId="70078A9C">
      <w:pPr>
        <w:pStyle w:val="ListParagraph"/>
        <w:numPr>
          <w:ilvl w:val="0"/>
          <w:numId w:val="2"/>
        </w:numPr>
        <w:rPr>
          <w:rFonts w:ascii="Calibri" w:hAnsi="Calibri" w:eastAsia="Calibri" w:cs="Calibri" w:asciiTheme="minorAscii" w:hAnsiTheme="minorAscii" w:eastAsiaTheme="minorAscii" w:cstheme="minorAscii"/>
        </w:rPr>
      </w:pPr>
      <w:r w:rsidRPr="3A2D6EA1" w:rsidR="00D27F6B">
        <w:rPr>
          <w:rFonts w:ascii="Calibri" w:hAnsi="Calibri" w:eastAsia="Calibri" w:cs="Calibri" w:asciiTheme="minorAscii" w:hAnsiTheme="minorAscii" w:eastAsiaTheme="minorAscii" w:cstheme="minorAscii"/>
        </w:rPr>
        <w:t xml:space="preserve">Increased diversity in presenters, panelists, judges, and moderators </w:t>
      </w:r>
      <w:r w:rsidRPr="3A2D6EA1" w:rsidR="00D27F6B">
        <w:rPr>
          <w:rFonts w:ascii="Calibri" w:hAnsi="Calibri" w:eastAsia="Calibri" w:cs="Calibri" w:asciiTheme="minorAscii" w:hAnsiTheme="minorAscii" w:eastAsiaTheme="minorAscii" w:cstheme="minorAscii"/>
        </w:rPr>
        <w:t>participating</w:t>
      </w:r>
      <w:r w:rsidRPr="3A2D6EA1" w:rsidR="00D27F6B">
        <w:rPr>
          <w:rFonts w:ascii="Calibri" w:hAnsi="Calibri" w:eastAsia="Calibri" w:cs="Calibri" w:asciiTheme="minorAscii" w:hAnsiTheme="minorAscii" w:eastAsiaTheme="minorAscii" w:cstheme="minorAscii"/>
        </w:rPr>
        <w:t xml:space="preserve"> in Graduate School's Professional Development Series events.</w:t>
      </w:r>
    </w:p>
    <w:p w:rsidR="2691EA11" w:rsidP="3A2D6EA1" w:rsidRDefault="2691EA11" w14:paraId="68ACF9F2" w14:textId="5391CC5C">
      <w:pPr>
        <w:pStyle w:val="ListParagraph"/>
        <w:numPr>
          <w:ilvl w:val="0"/>
          <w:numId w:val="2"/>
        </w:numPr>
        <w:rPr>
          <w:rFonts w:ascii="Calibri" w:hAnsi="Calibri" w:eastAsia="Calibri" w:cs="Calibri" w:asciiTheme="minorAscii" w:hAnsiTheme="minorAscii" w:eastAsiaTheme="minorAscii" w:cstheme="minorAscii"/>
          <w:color w:val="1F1F1F"/>
        </w:rPr>
      </w:pPr>
      <w:r w:rsidRPr="3A2D6EA1" w:rsidR="2691EA11">
        <w:rPr>
          <w:rFonts w:ascii="Calibri" w:hAnsi="Calibri" w:eastAsia="Calibri" w:cs="Calibri" w:asciiTheme="minorAscii" w:hAnsiTheme="minorAscii" w:eastAsiaTheme="minorAscii" w:cstheme="minorAscii"/>
        </w:rPr>
        <w:t xml:space="preserve">College of the game (Men’s </w:t>
      </w:r>
      <w:r w:rsidRPr="3A2D6EA1" w:rsidR="6536CF42">
        <w:rPr>
          <w:rFonts w:ascii="Calibri" w:hAnsi="Calibri" w:eastAsia="Calibri" w:cs="Calibri" w:asciiTheme="minorAscii" w:hAnsiTheme="minorAscii" w:eastAsiaTheme="minorAscii" w:cstheme="minorAscii"/>
        </w:rPr>
        <w:t xml:space="preserve">&amp; </w:t>
      </w:r>
      <w:r w:rsidRPr="3A2D6EA1" w:rsidR="6F1F8C29">
        <w:rPr>
          <w:rFonts w:ascii="Calibri" w:hAnsi="Calibri" w:eastAsia="Calibri" w:cs="Calibri" w:asciiTheme="minorAscii" w:hAnsiTheme="minorAscii" w:eastAsiaTheme="minorAscii" w:cstheme="minorAscii"/>
        </w:rPr>
        <w:t>w</w:t>
      </w:r>
      <w:r w:rsidRPr="3A2D6EA1" w:rsidR="6536CF42">
        <w:rPr>
          <w:rFonts w:ascii="Calibri" w:hAnsi="Calibri" w:eastAsia="Calibri" w:cs="Calibri" w:asciiTheme="minorAscii" w:hAnsiTheme="minorAscii" w:eastAsiaTheme="minorAscii" w:cstheme="minorAscii"/>
        </w:rPr>
        <w:t xml:space="preserve">omen’s </w:t>
      </w:r>
      <w:r w:rsidRPr="3A2D6EA1" w:rsidR="2691EA11">
        <w:rPr>
          <w:rFonts w:ascii="Calibri" w:hAnsi="Calibri" w:eastAsia="Calibri" w:cs="Calibri" w:asciiTheme="minorAscii" w:hAnsiTheme="minorAscii" w:eastAsiaTheme="minorAscii" w:cstheme="minorAscii"/>
        </w:rPr>
        <w:t>basketball,</w:t>
      </w:r>
      <w:r w:rsidRPr="3A2D6EA1" w:rsidR="2294A4BA">
        <w:rPr>
          <w:rFonts w:ascii="Calibri" w:hAnsi="Calibri" w:eastAsia="Calibri" w:cs="Calibri" w:asciiTheme="minorAscii" w:hAnsiTheme="minorAscii" w:eastAsiaTheme="minorAscii" w:cstheme="minorAscii"/>
        </w:rPr>
        <w:t xml:space="preserve"> </w:t>
      </w:r>
      <w:r w:rsidRPr="3A2D6EA1" w:rsidR="2C7219BF">
        <w:rPr>
          <w:rFonts w:ascii="Calibri" w:hAnsi="Calibri" w:eastAsia="Calibri" w:cs="Calibri" w:asciiTheme="minorAscii" w:hAnsiTheme="minorAscii" w:eastAsiaTheme="minorAscii" w:cstheme="minorAscii"/>
        </w:rPr>
        <w:t>baseball)</w:t>
      </w:r>
      <w:r w:rsidRPr="3A2D6EA1" w:rsidR="5204CEEC">
        <w:rPr>
          <w:rFonts w:ascii="Calibri" w:hAnsi="Calibri" w:eastAsia="Calibri" w:cs="Calibri" w:asciiTheme="minorAscii" w:hAnsiTheme="minorAscii" w:eastAsiaTheme="minorAscii" w:cstheme="minorAscii"/>
        </w:rPr>
        <w:t>:</w:t>
      </w:r>
      <w:r w:rsidRPr="3A2D6EA1" w:rsidR="2691EA11">
        <w:rPr>
          <w:rFonts w:ascii="Calibri" w:hAnsi="Calibri" w:eastAsia="Calibri" w:cs="Calibri" w:asciiTheme="minorAscii" w:hAnsiTheme="minorAscii" w:eastAsiaTheme="minorAscii" w:cstheme="minorAscii"/>
        </w:rPr>
        <w:t xml:space="preserve"> </w:t>
      </w:r>
      <w:r w:rsidRPr="3A2D6EA1" w:rsidR="2691EA11">
        <w:rPr>
          <w:rFonts w:ascii="Calibri" w:hAnsi="Calibri" w:eastAsia="Calibri" w:cs="Calibri" w:asciiTheme="minorAscii" w:hAnsiTheme="minorAscii" w:eastAsiaTheme="minorAscii" w:cstheme="minorAscii"/>
          <w:color w:val="1F1F1F"/>
        </w:rPr>
        <w:t>Graduate faculty, graduate students and Graduate School staff were invited to attend the event. Free tickets were made available to them</w:t>
      </w:r>
      <w:r w:rsidRPr="3A2D6EA1" w:rsidR="45578357">
        <w:rPr>
          <w:rFonts w:ascii="Calibri" w:hAnsi="Calibri" w:eastAsia="Calibri" w:cs="Calibri" w:asciiTheme="minorAscii" w:hAnsiTheme="minorAscii" w:eastAsiaTheme="minorAscii" w:cstheme="minorAscii"/>
          <w:color w:val="1F1F1F"/>
        </w:rPr>
        <w:t>.</w:t>
      </w:r>
    </w:p>
    <w:p w:rsidR="3A2D6EA1" w:rsidP="3A2D6EA1" w:rsidRDefault="3A2D6EA1" w14:paraId="400058E2" w14:textId="7B1F1D7E">
      <w:pPr>
        <w:pStyle w:val="Normal"/>
        <w:ind w:left="0"/>
        <w:rPr>
          <w:rFonts w:ascii="Calibri" w:hAnsi="Calibri" w:eastAsia="Calibri" w:cs="Calibri" w:asciiTheme="minorAscii" w:hAnsiTheme="minorAscii" w:eastAsiaTheme="minorAscii" w:cstheme="minorAscii"/>
        </w:rPr>
      </w:pPr>
    </w:p>
    <w:p w:rsidR="2DB35702" w:rsidP="3A2D6EA1" w:rsidRDefault="2DB35702" w14:paraId="381B14F2" w14:textId="1ADB2FE6">
      <w:pPr>
        <w:rPr>
          <w:rFonts w:ascii="Calibri" w:hAnsi="Calibri" w:eastAsia="Calibri" w:cs="Calibri" w:asciiTheme="minorAscii" w:hAnsiTheme="minorAscii" w:eastAsiaTheme="minorAscii" w:cstheme="minorAscii"/>
          <w:b w:val="1"/>
          <w:bCs w:val="1"/>
        </w:rPr>
      </w:pPr>
      <w:r w:rsidRPr="3A2D6EA1" w:rsidR="2DB35702">
        <w:rPr>
          <w:rFonts w:ascii="Calibri" w:hAnsi="Calibri" w:eastAsia="Calibri" w:cs="Calibri" w:asciiTheme="minorAscii" w:hAnsiTheme="minorAscii" w:eastAsiaTheme="minorAscii" w:cstheme="minorAscii"/>
          <w:b w:val="1"/>
          <w:bCs w:val="1"/>
        </w:rPr>
        <w:t>Fall 2023 Goals</w:t>
      </w:r>
    </w:p>
    <w:p w:rsidR="6C1AB6AE" w:rsidP="3A2D6EA1" w:rsidRDefault="6C1AB6AE" w14:paraId="7B8C36BF" w14:textId="6F22873C">
      <w:pPr>
        <w:pStyle w:val="ListParagraph"/>
        <w:numPr>
          <w:ilvl w:val="0"/>
          <w:numId w:val="3"/>
        </w:numPr>
        <w:bidi w:val="0"/>
        <w:spacing w:before="4" w:beforeAutospacing="off" w:after="0" w:afterAutospacing="off" w:line="240" w:lineRule="auto"/>
        <w:ind w:left="720" w:right="111" w:hanging="360"/>
        <w:jc w:val="left"/>
        <w:rPr>
          <w:rFonts w:ascii="Calibri" w:hAnsi="Calibri" w:eastAsia="Calibri" w:cs="Calibri" w:asciiTheme="minorAscii" w:hAnsiTheme="minorAscii" w:eastAsiaTheme="minorAscii" w:cstheme="minorAscii"/>
          <w:b w:val="0"/>
          <w:bCs w:val="0"/>
        </w:rPr>
      </w:pPr>
      <w:r w:rsidRPr="3A2D6EA1" w:rsidR="6C1AB6AE">
        <w:rPr>
          <w:rFonts w:ascii="Calibri" w:hAnsi="Calibri" w:eastAsia="Calibri" w:cs="Calibri" w:asciiTheme="minorAscii" w:hAnsiTheme="minorAscii" w:eastAsiaTheme="minorAscii" w:cstheme="minorAscii"/>
          <w:b w:val="0"/>
          <w:bCs w:val="0"/>
        </w:rPr>
        <w:t>Website upgrade: creation of th</w:t>
      </w:r>
      <w:r w:rsidRPr="3A2D6EA1" w:rsidR="5C975449">
        <w:rPr>
          <w:rFonts w:ascii="Calibri" w:hAnsi="Calibri" w:eastAsia="Calibri" w:cs="Calibri" w:asciiTheme="minorAscii" w:hAnsiTheme="minorAscii" w:eastAsiaTheme="minorAscii" w:cstheme="minorAscii"/>
          <w:b w:val="0"/>
          <w:bCs w:val="0"/>
        </w:rPr>
        <w:t>ree</w:t>
      </w:r>
      <w:r w:rsidRPr="3A2D6EA1" w:rsidR="6C1AB6AE">
        <w:rPr>
          <w:rFonts w:ascii="Calibri" w:hAnsi="Calibri" w:eastAsia="Calibri" w:cs="Calibri" w:asciiTheme="minorAscii" w:hAnsiTheme="minorAscii" w:eastAsiaTheme="minorAscii" w:cstheme="minorAscii"/>
          <w:b w:val="0"/>
          <w:bCs w:val="0"/>
        </w:rPr>
        <w:t xml:space="preserve"> entry pages: one for faculty, one </w:t>
      </w:r>
      <w:r w:rsidRPr="3A2D6EA1" w:rsidR="6279B88B">
        <w:rPr>
          <w:rFonts w:ascii="Calibri" w:hAnsi="Calibri" w:eastAsia="Calibri" w:cs="Calibri" w:asciiTheme="minorAscii" w:hAnsiTheme="minorAscii" w:eastAsiaTheme="minorAscii" w:cstheme="minorAscii"/>
          <w:b w:val="0"/>
          <w:bCs w:val="0"/>
        </w:rPr>
        <w:t xml:space="preserve">for </w:t>
      </w:r>
      <w:r w:rsidRPr="3A2D6EA1" w:rsidR="55153F43">
        <w:rPr>
          <w:rFonts w:ascii="Calibri" w:hAnsi="Calibri" w:eastAsia="Calibri" w:cs="Calibri" w:asciiTheme="minorAscii" w:hAnsiTheme="minorAscii" w:eastAsiaTheme="minorAscii" w:cstheme="minorAscii"/>
          <w:b w:val="0"/>
          <w:bCs w:val="0"/>
        </w:rPr>
        <w:t>prospective</w:t>
      </w:r>
      <w:r w:rsidRPr="3A2D6EA1" w:rsidR="6279B88B">
        <w:rPr>
          <w:rFonts w:ascii="Calibri" w:hAnsi="Calibri" w:eastAsia="Calibri" w:cs="Calibri" w:asciiTheme="minorAscii" w:hAnsiTheme="minorAscii" w:eastAsiaTheme="minorAscii" w:cstheme="minorAscii"/>
          <w:b w:val="0"/>
          <w:bCs w:val="0"/>
        </w:rPr>
        <w:t xml:space="preserve"> students,</w:t>
      </w:r>
      <w:r w:rsidRPr="3A2D6EA1" w:rsidR="3E95BD40">
        <w:rPr>
          <w:rFonts w:ascii="Calibri" w:hAnsi="Calibri" w:eastAsia="Calibri" w:cs="Calibri" w:asciiTheme="minorAscii" w:hAnsiTheme="minorAscii" w:eastAsiaTheme="minorAscii" w:cstheme="minorAscii"/>
          <w:b w:val="0"/>
          <w:bCs w:val="0"/>
        </w:rPr>
        <w:t xml:space="preserve"> and</w:t>
      </w:r>
      <w:r w:rsidRPr="3A2D6EA1" w:rsidR="6279B88B">
        <w:rPr>
          <w:rFonts w:ascii="Calibri" w:hAnsi="Calibri" w:eastAsia="Calibri" w:cs="Calibri" w:asciiTheme="minorAscii" w:hAnsiTheme="minorAscii" w:eastAsiaTheme="minorAscii" w:cstheme="minorAscii"/>
          <w:b w:val="0"/>
          <w:bCs w:val="0"/>
        </w:rPr>
        <w:t xml:space="preserve"> </w:t>
      </w:r>
      <w:r w:rsidRPr="3A2D6EA1" w:rsidR="6279B88B">
        <w:rPr>
          <w:rFonts w:ascii="Calibri" w:hAnsi="Calibri" w:eastAsia="Calibri" w:cs="Calibri" w:asciiTheme="minorAscii" w:hAnsiTheme="minorAscii" w:eastAsiaTheme="minorAscii" w:cstheme="minorAscii"/>
          <w:b w:val="0"/>
          <w:bCs w:val="0"/>
        </w:rPr>
        <w:t xml:space="preserve">one for </w:t>
      </w:r>
      <w:r w:rsidRPr="3A2D6EA1" w:rsidR="6F46E553">
        <w:rPr>
          <w:rFonts w:ascii="Calibri" w:hAnsi="Calibri" w:eastAsia="Calibri" w:cs="Calibri" w:asciiTheme="minorAscii" w:hAnsiTheme="minorAscii" w:eastAsiaTheme="minorAscii" w:cstheme="minorAscii"/>
          <w:b w:val="0"/>
          <w:bCs w:val="0"/>
        </w:rPr>
        <w:t xml:space="preserve">current students. Reorganization of existing information and creation of </w:t>
      </w:r>
      <w:bookmarkStart w:name="_Int_PUS0teRx" w:id="131634825"/>
      <w:r w:rsidRPr="3A2D6EA1" w:rsidR="6F46E553">
        <w:rPr>
          <w:rFonts w:ascii="Calibri" w:hAnsi="Calibri" w:eastAsia="Calibri" w:cs="Calibri" w:asciiTheme="minorAscii" w:hAnsiTheme="minorAscii" w:eastAsiaTheme="minorAscii" w:cstheme="minorAscii"/>
          <w:b w:val="0"/>
          <w:bCs w:val="0"/>
        </w:rPr>
        <w:t>n</w:t>
      </w:r>
      <w:r w:rsidRPr="3A2D6EA1" w:rsidR="6F46E553">
        <w:rPr>
          <w:rFonts w:ascii="Calibri" w:hAnsi="Calibri" w:eastAsia="Calibri" w:cs="Calibri" w:asciiTheme="minorAscii" w:hAnsiTheme="minorAscii" w:eastAsiaTheme="minorAscii" w:cstheme="minorAscii"/>
          <w:b w:val="0"/>
          <w:bCs w:val="0"/>
        </w:rPr>
        <w:t xml:space="preserve">ew </w:t>
      </w:r>
      <w:r w:rsidRPr="3A2D6EA1" w:rsidR="51482EB6">
        <w:rPr>
          <w:rFonts w:ascii="Calibri" w:hAnsi="Calibri" w:eastAsia="Calibri" w:cs="Calibri" w:asciiTheme="minorAscii" w:hAnsiTheme="minorAscii" w:eastAsiaTheme="minorAscii" w:cstheme="minorAscii"/>
          <w:b w:val="0"/>
          <w:bCs w:val="0"/>
        </w:rPr>
        <w:t>content</w:t>
      </w:r>
      <w:bookmarkEnd w:id="131634825"/>
      <w:r w:rsidRPr="3A2D6EA1" w:rsidR="51482EB6">
        <w:rPr>
          <w:rFonts w:ascii="Calibri" w:hAnsi="Calibri" w:eastAsia="Calibri" w:cs="Calibri" w:asciiTheme="minorAscii" w:hAnsiTheme="minorAscii" w:eastAsiaTheme="minorAscii" w:cstheme="minorAscii"/>
          <w:b w:val="0"/>
          <w:bCs w:val="0"/>
        </w:rPr>
        <w:t xml:space="preserve"> </w:t>
      </w:r>
      <w:r w:rsidRPr="3A2D6EA1" w:rsidR="51482EB6">
        <w:rPr>
          <w:rFonts w:ascii="Calibri" w:hAnsi="Calibri" w:eastAsia="Calibri" w:cs="Calibri" w:asciiTheme="minorAscii" w:hAnsiTheme="minorAscii" w:eastAsiaTheme="minorAscii" w:cstheme="minorAscii"/>
          <w:b w:val="0"/>
          <w:bCs w:val="0"/>
        </w:rPr>
        <w:t>pages as needed</w:t>
      </w:r>
      <w:r w:rsidRPr="3A2D6EA1" w:rsidR="6F46E553">
        <w:rPr>
          <w:rFonts w:ascii="Calibri" w:hAnsi="Calibri" w:eastAsia="Calibri" w:cs="Calibri" w:asciiTheme="minorAscii" w:hAnsiTheme="minorAscii" w:eastAsiaTheme="minorAscii" w:cstheme="minorAscii"/>
          <w:b w:val="0"/>
          <w:bCs w:val="0"/>
        </w:rPr>
        <w:t>.</w:t>
      </w:r>
    </w:p>
    <w:p w:rsidR="07E5E22E" w:rsidP="3A2D6EA1" w:rsidRDefault="07E5E22E" w14:paraId="6F6171EC" w14:textId="196D2C41">
      <w:pPr>
        <w:pStyle w:val="ListParagraph"/>
        <w:numPr>
          <w:ilvl w:val="0"/>
          <w:numId w:val="3"/>
        </w:numPr>
        <w:bidi w:val="0"/>
        <w:spacing w:before="4" w:beforeAutospacing="off" w:after="0" w:afterAutospacing="off" w:line="240" w:lineRule="auto"/>
        <w:ind w:left="720" w:right="111" w:hanging="360"/>
        <w:jc w:val="left"/>
        <w:rPr>
          <w:rFonts w:ascii="Calibri" w:hAnsi="Calibri" w:eastAsia="Calibri" w:cs="Calibri" w:asciiTheme="minorAscii" w:hAnsiTheme="minorAscii" w:eastAsiaTheme="minorAscii" w:cstheme="minorAscii"/>
          <w:b w:val="0"/>
          <w:bCs w:val="0"/>
        </w:rPr>
      </w:pPr>
      <w:r w:rsidRPr="3A2D6EA1" w:rsidR="07E5E22E">
        <w:rPr>
          <w:rFonts w:ascii="Calibri" w:hAnsi="Calibri" w:eastAsia="Calibri" w:cs="Calibri" w:asciiTheme="minorAscii" w:hAnsiTheme="minorAscii" w:eastAsiaTheme="minorAscii" w:cstheme="minorAscii"/>
          <w:b w:val="0"/>
          <w:bCs w:val="0"/>
        </w:rPr>
        <w:t>Continue giving priority to recruitment events that focus specifically on inclusive recruitment opportunities, in collision with a focus on research events, in consultation with Sara Mata, as funding permits</w:t>
      </w:r>
      <w:r w:rsidRPr="3A2D6EA1" w:rsidR="07E5E22E">
        <w:rPr>
          <w:rFonts w:ascii="Calibri" w:hAnsi="Calibri" w:eastAsia="Calibri" w:cs="Calibri" w:asciiTheme="minorAscii" w:hAnsiTheme="minorAscii" w:eastAsiaTheme="minorAscii" w:cstheme="minorAscii"/>
          <w:b w:val="0"/>
          <w:bCs w:val="0"/>
        </w:rPr>
        <w:t xml:space="preserve">. </w:t>
      </w:r>
      <w:r w:rsidRPr="3A2D6EA1" w:rsidR="07E5E22E">
        <w:rPr>
          <w:rFonts w:ascii="Calibri" w:hAnsi="Calibri" w:eastAsia="Calibri" w:cs="Calibri" w:asciiTheme="minorAscii" w:hAnsiTheme="minorAscii" w:eastAsiaTheme="minorAscii" w:cstheme="minorAscii"/>
          <w:b w:val="0"/>
          <w:bCs w:val="0"/>
        </w:rPr>
        <w:t>Our hope is that will include the following fall events:</w:t>
      </w:r>
      <w:r>
        <w:br/>
      </w:r>
    </w:p>
    <w:p w:rsidR="07E5E22E" w:rsidP="3A2D6EA1" w:rsidRDefault="07E5E22E" w14:paraId="6628C88A" w14:textId="7FA68675">
      <w:pPr>
        <w:pStyle w:val="ListParagraph"/>
        <w:numPr>
          <w:ilvl w:val="0"/>
          <w:numId w:val="5"/>
        </w:numPr>
        <w:bidi w:val="0"/>
        <w:rPr>
          <w:rFonts w:ascii="Arial" w:hAnsi="Arial" w:eastAsia="Arial" w:cs="Arial"/>
          <w:sz w:val="20"/>
          <w:szCs w:val="20"/>
        </w:rPr>
      </w:pPr>
      <w:r w:rsidRPr="3A2D6EA1" w:rsidR="07E5E22E">
        <w:rPr>
          <w:rFonts w:ascii="Calibri" w:hAnsi="Calibri" w:eastAsia="Calibri" w:cs="Calibri" w:asciiTheme="minorAscii" w:hAnsiTheme="minorAscii" w:eastAsiaTheme="minorAscii" w:cstheme="minorAscii"/>
          <w:sz w:val="20"/>
          <w:szCs w:val="20"/>
        </w:rPr>
        <w:t>2023 UNM McNair Scholars Research Conference (New Mexico)</w:t>
      </w:r>
    </w:p>
    <w:p w:rsidR="07E5E22E" w:rsidP="3A2D6EA1" w:rsidRDefault="07E5E22E" w14:paraId="29B672C5" w14:textId="5A33677F">
      <w:pPr>
        <w:pStyle w:val="ListParagraph"/>
        <w:numPr>
          <w:ilvl w:val="0"/>
          <w:numId w:val="5"/>
        </w:numPr>
        <w:bidi w:val="0"/>
        <w:rPr>
          <w:rFonts w:ascii="Arial" w:hAnsi="Arial" w:eastAsia="Arial" w:cs="Arial"/>
          <w:sz w:val="20"/>
          <w:szCs w:val="20"/>
        </w:rPr>
      </w:pPr>
      <w:r w:rsidRPr="3A2D6EA1" w:rsidR="07E5E22E">
        <w:rPr>
          <w:rFonts w:ascii="Calibri" w:hAnsi="Calibri" w:eastAsia="Calibri" w:cs="Calibri" w:asciiTheme="minorAscii" w:hAnsiTheme="minorAscii" w:eastAsiaTheme="minorAscii" w:cstheme="minorAscii"/>
          <w:sz w:val="20"/>
          <w:szCs w:val="20"/>
        </w:rPr>
        <w:t>2023 Ronald E McNair Heartland Research Conference (Kansas City, MO)</w:t>
      </w:r>
    </w:p>
    <w:p w:rsidR="07E5E22E" w:rsidP="3A2D6EA1" w:rsidRDefault="07E5E22E" w14:paraId="2686E67C" w14:textId="0FF20180">
      <w:pPr>
        <w:pStyle w:val="ListParagraph"/>
        <w:numPr>
          <w:ilvl w:val="0"/>
          <w:numId w:val="5"/>
        </w:numPr>
        <w:bidi w:val="0"/>
        <w:rPr>
          <w:rFonts w:ascii="Arial" w:hAnsi="Arial" w:eastAsia="Arial" w:cs="Arial"/>
          <w:sz w:val="20"/>
          <w:szCs w:val="20"/>
        </w:rPr>
      </w:pPr>
      <w:r w:rsidRPr="3A2D6EA1" w:rsidR="07E5E22E">
        <w:rPr>
          <w:rFonts w:ascii="Calibri" w:hAnsi="Calibri" w:eastAsia="Calibri" w:cs="Calibri" w:asciiTheme="minorAscii" w:hAnsiTheme="minorAscii" w:eastAsiaTheme="minorAscii" w:cstheme="minorAscii"/>
          <w:sz w:val="20"/>
          <w:szCs w:val="20"/>
        </w:rPr>
        <w:t>2023 National Diversity in STEM (</w:t>
      </w:r>
      <w:r w:rsidRPr="3A2D6EA1" w:rsidR="07E5E22E">
        <w:rPr>
          <w:rFonts w:ascii="Calibri" w:hAnsi="Calibri" w:eastAsia="Calibri" w:cs="Calibri" w:asciiTheme="minorAscii" w:hAnsiTheme="minorAscii" w:eastAsiaTheme="minorAscii" w:cstheme="minorAscii"/>
          <w:sz w:val="20"/>
          <w:szCs w:val="20"/>
        </w:rPr>
        <w:t>NDiSTEM</w:t>
      </w:r>
      <w:r w:rsidRPr="3A2D6EA1" w:rsidR="07E5E22E">
        <w:rPr>
          <w:rFonts w:ascii="Calibri" w:hAnsi="Calibri" w:eastAsia="Calibri" w:cs="Calibri" w:asciiTheme="minorAscii" w:hAnsiTheme="minorAscii" w:eastAsiaTheme="minorAscii" w:cstheme="minorAscii"/>
          <w:sz w:val="20"/>
          <w:szCs w:val="20"/>
        </w:rPr>
        <w:t>) conference, hosted by SACNAS (Portland, OR)</w:t>
      </w:r>
      <w:r>
        <w:br/>
      </w:r>
      <w:r w:rsidRPr="3A2D6EA1" w:rsidR="07E5E22E">
        <w:rPr>
          <w:rFonts w:ascii="Calibri" w:hAnsi="Calibri" w:eastAsia="Calibri" w:cs="Calibri" w:asciiTheme="minorAscii" w:hAnsiTheme="minorAscii" w:eastAsiaTheme="minorAscii" w:cstheme="minorAscii"/>
          <w:sz w:val="20"/>
          <w:szCs w:val="20"/>
        </w:rPr>
        <w:t xml:space="preserve">  </w:t>
      </w:r>
    </w:p>
    <w:p w:rsidR="21C5C94E" w:rsidP="3A2D6EA1" w:rsidRDefault="21C5C94E" w14:paraId="24B11228" w14:textId="527C7B7E">
      <w:pPr>
        <w:pStyle w:val="ListParagraph"/>
        <w:numPr>
          <w:ilvl w:val="0"/>
          <w:numId w:val="3"/>
        </w:numPr>
        <w:bidi w:val="0"/>
        <w:spacing w:before="4" w:beforeAutospacing="off" w:after="0" w:afterAutospacing="off" w:line="240" w:lineRule="auto"/>
        <w:ind w:left="720" w:right="111" w:hanging="360"/>
        <w:jc w:val="left"/>
        <w:rPr>
          <w:rFonts w:ascii="Arial" w:hAnsi="Arial" w:eastAsia="Arial" w:cs="Arial"/>
          <w:b w:val="0"/>
          <w:bCs w:val="0"/>
        </w:rPr>
      </w:pPr>
      <w:r w:rsidRPr="3A2D6EA1" w:rsidR="21C5C94E">
        <w:rPr>
          <w:rFonts w:ascii="Calibri" w:hAnsi="Calibri" w:eastAsia="Calibri" w:cs="Calibri" w:asciiTheme="minorAscii" w:hAnsiTheme="minorAscii" w:eastAsiaTheme="minorAscii" w:cstheme="minorAscii"/>
          <w:b w:val="0"/>
          <w:bCs w:val="0"/>
        </w:rPr>
        <w:t>Secure student representation in all existing Graduate School committees</w:t>
      </w:r>
    </w:p>
    <w:p w:rsidR="43880DF5" w:rsidP="3A2D6EA1" w:rsidRDefault="43880DF5" w14:paraId="5A140405" w14:textId="7D0F6FE8">
      <w:pPr>
        <w:pStyle w:val="ListParagraph"/>
        <w:numPr>
          <w:ilvl w:val="0"/>
          <w:numId w:val="3"/>
        </w:numPr>
        <w:rPr>
          <w:rFonts w:ascii="Calibri" w:hAnsi="Calibri" w:eastAsia="Calibri" w:cs="Calibri" w:asciiTheme="minorAscii" w:hAnsiTheme="minorAscii" w:eastAsiaTheme="minorAscii" w:cstheme="minorAscii"/>
          <w:b w:val="0"/>
          <w:bCs w:val="0"/>
        </w:rPr>
      </w:pPr>
      <w:r w:rsidRPr="3A2D6EA1" w:rsidR="43880DF5">
        <w:rPr>
          <w:rFonts w:ascii="Calibri" w:hAnsi="Calibri" w:eastAsia="Calibri" w:cs="Calibri" w:asciiTheme="minorAscii" w:hAnsiTheme="minorAscii" w:eastAsiaTheme="minorAscii" w:cstheme="minorAscii"/>
          <w:b w:val="0"/>
          <w:bCs w:val="0"/>
        </w:rPr>
        <w:t xml:space="preserve">Prioritize </w:t>
      </w:r>
      <w:r w:rsidRPr="3A2D6EA1" w:rsidR="43880DF5">
        <w:rPr>
          <w:rFonts w:ascii="Calibri" w:hAnsi="Calibri" w:eastAsia="Calibri" w:cs="Calibri" w:asciiTheme="minorAscii" w:hAnsiTheme="minorAscii" w:eastAsiaTheme="minorAscii" w:cstheme="minorAscii"/>
          <w:b w:val="0"/>
          <w:bCs w:val="0"/>
        </w:rPr>
        <w:t>DE</w:t>
      </w:r>
      <w:r w:rsidRPr="3A2D6EA1" w:rsidR="21257ED7">
        <w:rPr>
          <w:rFonts w:ascii="Calibri" w:hAnsi="Calibri" w:eastAsia="Calibri" w:cs="Calibri" w:asciiTheme="minorAscii" w:hAnsiTheme="minorAscii" w:eastAsiaTheme="minorAscii" w:cstheme="minorAscii"/>
          <w:b w:val="0"/>
          <w:bCs w:val="0"/>
        </w:rPr>
        <w:t>&amp;I</w:t>
      </w:r>
      <w:r w:rsidRPr="3A2D6EA1" w:rsidR="43880DF5">
        <w:rPr>
          <w:rFonts w:ascii="Calibri" w:hAnsi="Calibri" w:eastAsia="Calibri" w:cs="Calibri" w:asciiTheme="minorAscii" w:hAnsiTheme="minorAscii" w:eastAsiaTheme="minorAscii" w:cstheme="minorAscii"/>
          <w:b w:val="0"/>
          <w:bCs w:val="0"/>
        </w:rPr>
        <w:t xml:space="preserve"> in future staff searches.</w:t>
      </w:r>
    </w:p>
    <w:p w:rsidR="2101755E" w:rsidP="3A2D6EA1" w:rsidRDefault="2101755E" w14:paraId="49A7A387" w14:textId="45BD64B7">
      <w:pPr>
        <w:pStyle w:val="ListParagraph"/>
        <w:numPr>
          <w:ilvl w:val="0"/>
          <w:numId w:val="3"/>
        </w:numPr>
        <w:rPr>
          <w:rFonts w:ascii="Calibri" w:hAnsi="Calibri" w:eastAsia="Calibri" w:cs="Calibri" w:asciiTheme="minorAscii" w:hAnsiTheme="minorAscii" w:eastAsiaTheme="minorAscii" w:cstheme="minorAscii"/>
          <w:b w:val="0"/>
          <w:bCs w:val="0"/>
        </w:rPr>
      </w:pPr>
      <w:r w:rsidRPr="3A2D6EA1" w:rsidR="2101755E">
        <w:rPr>
          <w:rFonts w:ascii="Calibri" w:hAnsi="Calibri" w:eastAsia="Calibri" w:cs="Calibri" w:asciiTheme="minorAscii" w:hAnsiTheme="minorAscii" w:eastAsiaTheme="minorAscii" w:cstheme="minorAscii"/>
          <w:b w:val="0"/>
          <w:bCs w:val="0"/>
        </w:rPr>
        <w:t>Seek funding to establish an annual award for underrepresented students.</w:t>
      </w:r>
    </w:p>
    <w:p w:rsidR="2101755E" w:rsidP="3A2D6EA1" w:rsidRDefault="2101755E" w14:paraId="07BF8D08" w14:textId="4AAFE0D4">
      <w:pPr>
        <w:pStyle w:val="ListParagraph"/>
        <w:numPr>
          <w:ilvl w:val="0"/>
          <w:numId w:val="3"/>
        </w:numPr>
        <w:rPr>
          <w:rFonts w:ascii="Arial" w:hAnsi="Arial" w:eastAsia="Arial" w:cs="Arial"/>
          <w:b w:val="0"/>
          <w:bCs w:val="0"/>
        </w:rPr>
      </w:pPr>
      <w:r w:rsidRPr="3A2D6EA1" w:rsidR="2101755E">
        <w:rPr>
          <w:rFonts w:ascii="Calibri" w:hAnsi="Calibri" w:eastAsia="Calibri" w:cs="Calibri" w:asciiTheme="minorAscii" w:hAnsiTheme="minorAscii" w:eastAsiaTheme="minorAscii" w:cstheme="minorAscii"/>
          <w:b w:val="0"/>
          <w:bCs w:val="0"/>
        </w:rPr>
        <w:t xml:space="preserve">Seek funding to </w:t>
      </w:r>
      <w:r w:rsidRPr="3A2D6EA1" w:rsidR="2101755E">
        <w:rPr>
          <w:rFonts w:ascii="Calibri" w:hAnsi="Calibri" w:eastAsia="Calibri" w:cs="Calibri" w:asciiTheme="minorAscii" w:hAnsiTheme="minorAscii" w:eastAsiaTheme="minorAscii" w:cstheme="minorAscii"/>
          <w:b w:val="0"/>
          <w:bCs w:val="0"/>
        </w:rPr>
        <w:t>establish</w:t>
      </w:r>
      <w:r w:rsidRPr="3A2D6EA1" w:rsidR="2101755E">
        <w:rPr>
          <w:rFonts w:ascii="Calibri" w:hAnsi="Calibri" w:eastAsia="Calibri" w:cs="Calibri" w:asciiTheme="minorAscii" w:hAnsiTheme="minorAscii" w:eastAsiaTheme="minorAscii" w:cstheme="minorAscii"/>
          <w:b w:val="0"/>
          <w:bCs w:val="0"/>
        </w:rPr>
        <w:t xml:space="preserve"> an annual award for international students.</w:t>
      </w:r>
    </w:p>
    <w:p w:rsidR="3A2D6EA1" w:rsidP="3A2D6EA1" w:rsidRDefault="3A2D6EA1" w14:paraId="00E6C9A0" w14:textId="16150FD9">
      <w:pPr>
        <w:pStyle w:val="Normal"/>
        <w:rPr>
          <w:rFonts w:ascii="Arial" w:hAnsi="Arial" w:eastAsia="Arial" w:cs="Arial"/>
          <w:b w:val="0"/>
          <w:bCs w:val="0"/>
        </w:rPr>
      </w:pPr>
    </w:p>
    <w:p w:rsidR="0A34DC69" w:rsidP="3A2D6EA1" w:rsidRDefault="0A34DC69" w14:paraId="3E9D5FB4" w14:textId="74DF0965">
      <w:pPr>
        <w:pStyle w:val="Normal"/>
        <w:rPr>
          <w:rFonts w:ascii="Calibri" w:hAnsi="Calibri" w:eastAsia="Calibri" w:cs="Calibri" w:asciiTheme="minorAscii" w:hAnsiTheme="minorAscii" w:eastAsiaTheme="minorAscii" w:cstheme="minorAscii"/>
          <w:b w:val="1"/>
          <w:bCs w:val="1"/>
        </w:rPr>
      </w:pPr>
      <w:r w:rsidRPr="3A2D6EA1" w:rsidR="0A34DC69">
        <w:rPr>
          <w:rFonts w:ascii="Calibri" w:hAnsi="Calibri" w:eastAsia="Calibri" w:cs="Calibri" w:asciiTheme="minorAscii" w:hAnsiTheme="minorAscii" w:eastAsiaTheme="minorAscii" w:cstheme="minorAscii"/>
          <w:b w:val="1"/>
          <w:bCs w:val="1"/>
        </w:rPr>
        <w:t>Pictures</w:t>
      </w:r>
    </w:p>
    <w:tbl>
      <w:tblPr>
        <w:tblStyle w:val="TableGrid"/>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4680"/>
        <w:gridCol w:w="4680"/>
      </w:tblGrid>
      <w:tr w:rsidR="3A2D6EA1" w:rsidTr="3A2D6EA1" w14:paraId="5B0754ED">
        <w:trPr>
          <w:trHeight w:val="300"/>
        </w:trPr>
        <w:tc>
          <w:tcPr>
            <w:tcW w:w="4680" w:type="dxa"/>
            <w:tcMar/>
          </w:tcPr>
          <w:p w:rsidR="2D6543C3" w:rsidP="3A2D6EA1" w:rsidRDefault="2D6543C3" w14:paraId="7945B798" w14:textId="67621965">
            <w:pPr>
              <w:pStyle w:val="Normal"/>
              <w:rPr>
                <w:rFonts w:ascii="Arial" w:hAnsi="Arial" w:eastAsia="Arial" w:cs="Arial"/>
                <w:b w:val="0"/>
                <w:bCs w:val="0"/>
              </w:rPr>
            </w:pPr>
            <w:r w:rsidR="2D6543C3">
              <w:drawing>
                <wp:inline wp14:editId="28E15183" wp14:anchorId="4BF0D102">
                  <wp:extent cx="2828925" cy="2227778"/>
                  <wp:effectExtent l="0" t="0" r="0" b="0"/>
                  <wp:docPr id="805713601" name="" title=""/>
                  <wp:cNvGraphicFramePr>
                    <a:graphicFrameLocks noChangeAspect="1"/>
                  </wp:cNvGraphicFramePr>
                  <a:graphic>
                    <a:graphicData uri="http://schemas.openxmlformats.org/drawingml/2006/picture">
                      <pic:pic>
                        <pic:nvPicPr>
                          <pic:cNvPr id="0" name=""/>
                          <pic:cNvPicPr/>
                        </pic:nvPicPr>
                        <pic:blipFill>
                          <a:blip r:embed="R3486550be3a54761">
                            <a:extLst>
                              <a:ext xmlns:a="http://schemas.openxmlformats.org/drawingml/2006/main" uri="{28A0092B-C50C-407E-A947-70E740481C1C}">
                                <a14:useLocalDpi val="0"/>
                              </a:ext>
                            </a:extLst>
                          </a:blip>
                          <a:stretch>
                            <a:fillRect/>
                          </a:stretch>
                        </pic:blipFill>
                        <pic:spPr>
                          <a:xfrm>
                            <a:off x="0" y="0"/>
                            <a:ext cx="2828925" cy="2227778"/>
                          </a:xfrm>
                          <a:prstGeom prst="rect">
                            <a:avLst/>
                          </a:prstGeom>
                        </pic:spPr>
                      </pic:pic>
                    </a:graphicData>
                  </a:graphic>
                </wp:inline>
              </w:drawing>
            </w:r>
            <w:r w:rsidRPr="3A2D6EA1" w:rsidR="2D6543C3">
              <w:rPr>
                <w:rFonts w:ascii="Calibri" w:hAnsi="Calibri" w:eastAsia="Calibri" w:cs="Calibri" w:asciiTheme="minorAscii" w:hAnsiTheme="minorAscii" w:eastAsiaTheme="minorAscii" w:cstheme="minorAscii"/>
                <w:b w:val="0"/>
                <w:bCs w:val="0"/>
              </w:rPr>
              <w:t>GRASP 2023 awardees</w:t>
            </w:r>
            <w:r w:rsidRPr="3A2D6EA1" w:rsidR="21145E7E">
              <w:rPr>
                <w:rFonts w:ascii="Calibri" w:hAnsi="Calibri" w:eastAsia="Calibri" w:cs="Calibri" w:asciiTheme="minorAscii" w:hAnsiTheme="minorAscii" w:eastAsiaTheme="minorAscii" w:cstheme="minorAscii"/>
                <w:b w:val="0"/>
                <w:bCs w:val="0"/>
              </w:rPr>
              <w:t>.</w:t>
            </w:r>
          </w:p>
        </w:tc>
        <w:tc>
          <w:tcPr>
            <w:tcW w:w="4680" w:type="dxa"/>
            <w:tcMar/>
          </w:tcPr>
          <w:p w:rsidR="2D6543C3" w:rsidP="3A2D6EA1" w:rsidRDefault="2D6543C3" w14:paraId="0304BF68" w14:textId="2F3F65E5">
            <w:pPr>
              <w:pStyle w:val="Normal"/>
            </w:pPr>
            <w:r w:rsidR="2D6543C3">
              <w:drawing>
                <wp:inline wp14:editId="487BCCA7" wp14:anchorId="799185B1">
                  <wp:extent cx="2828925" cy="2226469"/>
                  <wp:effectExtent l="0" t="0" r="0" b="0"/>
                  <wp:docPr id="601984941" name="" title=""/>
                  <wp:cNvGraphicFramePr>
                    <a:graphicFrameLocks noChangeAspect="1"/>
                  </wp:cNvGraphicFramePr>
                  <a:graphic>
                    <a:graphicData uri="http://schemas.openxmlformats.org/drawingml/2006/picture">
                      <pic:pic>
                        <pic:nvPicPr>
                          <pic:cNvPr id="0" name=""/>
                          <pic:cNvPicPr/>
                        </pic:nvPicPr>
                        <pic:blipFill>
                          <a:blip r:embed="R16fc0d94813844c7">
                            <a:extLst>
                              <a:ext xmlns:a="http://schemas.openxmlformats.org/drawingml/2006/main" uri="{28A0092B-C50C-407E-A947-70E740481C1C}">
                                <a14:useLocalDpi val="0"/>
                              </a:ext>
                            </a:extLst>
                          </a:blip>
                          <a:stretch>
                            <a:fillRect/>
                          </a:stretch>
                        </pic:blipFill>
                        <pic:spPr>
                          <a:xfrm>
                            <a:off x="0" y="0"/>
                            <a:ext cx="2828925" cy="2226469"/>
                          </a:xfrm>
                          <a:prstGeom prst="rect">
                            <a:avLst/>
                          </a:prstGeom>
                        </pic:spPr>
                      </pic:pic>
                    </a:graphicData>
                  </a:graphic>
                </wp:inline>
              </w:drawing>
            </w:r>
            <w:r w:rsidRPr="3A2D6EA1" w:rsidR="2D6543C3">
              <w:rPr>
                <w:rFonts w:ascii="Calibri" w:hAnsi="Calibri" w:eastAsia="Calibri" w:cs="Calibri" w:asciiTheme="minorAscii" w:hAnsiTheme="minorAscii" w:eastAsiaTheme="minorAscii" w:cstheme="minorAscii"/>
              </w:rPr>
              <w:t>Graduate School Awards 2022</w:t>
            </w:r>
            <w:r w:rsidRPr="3A2D6EA1" w:rsidR="77B7129C">
              <w:rPr>
                <w:rFonts w:ascii="Calibri" w:hAnsi="Calibri" w:eastAsia="Calibri" w:cs="Calibri" w:asciiTheme="minorAscii" w:hAnsiTheme="minorAscii" w:eastAsiaTheme="minorAscii" w:cstheme="minorAscii"/>
              </w:rPr>
              <w:t>.</w:t>
            </w:r>
          </w:p>
        </w:tc>
      </w:tr>
      <w:tr w:rsidR="3A2D6EA1" w:rsidTr="3A2D6EA1" w14:paraId="1AB20306">
        <w:trPr>
          <w:trHeight w:val="300"/>
        </w:trPr>
        <w:tc>
          <w:tcPr>
            <w:tcW w:w="4680" w:type="dxa"/>
            <w:tcMar/>
          </w:tcPr>
          <w:p w:rsidR="3DB90DCF" w:rsidP="3A2D6EA1" w:rsidRDefault="3DB90DCF" w14:paraId="794AC81F" w14:textId="0703D6F7">
            <w:pPr>
              <w:pStyle w:val="Normal"/>
              <w:spacing w:line="259" w:lineRule="auto"/>
              <w:rPr>
                <w:rFonts w:ascii="Times New Roman" w:hAnsi="Times New Roman" w:eastAsia="Times New Roman" w:cs="Times New Roman"/>
                <w:noProof w:val="0"/>
                <w:sz w:val="22"/>
                <w:szCs w:val="22"/>
                <w:lang w:val="en-US"/>
              </w:rPr>
            </w:pPr>
            <w:r w:rsidR="3DB90DCF">
              <w:drawing>
                <wp:inline wp14:editId="76142D25" wp14:anchorId="7EA064E6">
                  <wp:extent cx="2828925" cy="2180630"/>
                  <wp:effectExtent l="0" t="0" r="0" b="0"/>
                  <wp:docPr id="800481197" name="" title=""/>
                  <wp:cNvGraphicFramePr>
                    <a:graphicFrameLocks noChangeAspect="1"/>
                  </wp:cNvGraphicFramePr>
                  <a:graphic>
                    <a:graphicData uri="http://schemas.openxmlformats.org/drawingml/2006/picture">
                      <pic:pic>
                        <pic:nvPicPr>
                          <pic:cNvPr id="0" name=""/>
                          <pic:cNvPicPr/>
                        </pic:nvPicPr>
                        <pic:blipFill>
                          <a:blip r:embed="Rc04e9b1428a34a81">
                            <a:extLst>
                              <a:ext xmlns:a="http://schemas.openxmlformats.org/drawingml/2006/main" uri="{28A0092B-C50C-407E-A947-70E740481C1C}">
                                <a14:useLocalDpi val="0"/>
                              </a:ext>
                            </a:extLst>
                          </a:blip>
                          <a:stretch>
                            <a:fillRect/>
                          </a:stretch>
                        </pic:blipFill>
                        <pic:spPr>
                          <a:xfrm>
                            <a:off x="0" y="0"/>
                            <a:ext cx="2828925" cy="2180630"/>
                          </a:xfrm>
                          <a:prstGeom prst="rect">
                            <a:avLst/>
                          </a:prstGeom>
                        </pic:spPr>
                      </pic:pic>
                    </a:graphicData>
                  </a:graphic>
                </wp:inline>
              </w:drawing>
            </w:r>
            <w:r w:rsidRPr="3A2D6EA1" w:rsidR="3DB90D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Capitol Graduate Research Summit 2023 participants</w:t>
            </w:r>
            <w:r w:rsidRPr="3A2D6EA1" w:rsidR="4EA5CCA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w:t>
            </w:r>
          </w:p>
          <w:p w:rsidR="3A2D6EA1" w:rsidP="3A2D6EA1" w:rsidRDefault="3A2D6EA1" w14:paraId="2BC2295F" w14:textId="0514538A">
            <w:pPr>
              <w:pStyle w:val="Normal"/>
            </w:pPr>
          </w:p>
        </w:tc>
        <w:tc>
          <w:tcPr>
            <w:tcW w:w="4680" w:type="dxa"/>
            <w:tcMar/>
          </w:tcPr>
          <w:p w:rsidR="29C343B8" w:rsidP="3A2D6EA1" w:rsidRDefault="29C343B8" w14:paraId="7019C5CA" w14:textId="115640C2">
            <w:pPr>
              <w:pStyle w:val="Normal"/>
              <w:rPr>
                <w:rFonts w:ascii="Calibri" w:hAnsi="Calibri" w:eastAsia="Calibri" w:cs="Calibri" w:asciiTheme="minorAscii" w:hAnsiTheme="minorAscii" w:eastAsiaTheme="minorAscii" w:cstheme="minorAscii"/>
              </w:rPr>
            </w:pPr>
            <w:r w:rsidR="29C343B8">
              <w:drawing>
                <wp:inline wp14:editId="57960C8A" wp14:anchorId="6B79BA2D">
                  <wp:extent cx="2828925" cy="2159794"/>
                  <wp:effectExtent l="0" t="0" r="0" b="0"/>
                  <wp:docPr id="1637711814" name="" title=""/>
                  <wp:cNvGraphicFramePr>
                    <a:graphicFrameLocks noChangeAspect="1"/>
                  </wp:cNvGraphicFramePr>
                  <a:graphic>
                    <a:graphicData uri="http://schemas.openxmlformats.org/drawingml/2006/picture">
                      <pic:pic>
                        <pic:nvPicPr>
                          <pic:cNvPr id="0" name=""/>
                          <pic:cNvPicPr/>
                        </pic:nvPicPr>
                        <pic:blipFill>
                          <a:blip r:embed="Rb7c3a46bbc3c451d">
                            <a:extLst>
                              <a:ext xmlns:a="http://schemas.openxmlformats.org/drawingml/2006/main" uri="{28A0092B-C50C-407E-A947-70E740481C1C}">
                                <a14:useLocalDpi val="0"/>
                              </a:ext>
                            </a:extLst>
                          </a:blip>
                          <a:stretch>
                            <a:fillRect/>
                          </a:stretch>
                        </pic:blipFill>
                        <pic:spPr>
                          <a:xfrm>
                            <a:off x="0" y="0"/>
                            <a:ext cx="2828925" cy="2159794"/>
                          </a:xfrm>
                          <a:prstGeom prst="rect">
                            <a:avLst/>
                          </a:prstGeom>
                        </pic:spPr>
                      </pic:pic>
                    </a:graphicData>
                  </a:graphic>
                </wp:inline>
              </w:drawing>
            </w:r>
            <w:r w:rsidRPr="3A2D6EA1" w:rsidR="29C343B8">
              <w:rPr>
                <w:rFonts w:ascii="Calibri" w:hAnsi="Calibri" w:eastAsia="Calibri" w:cs="Calibri" w:asciiTheme="minorAscii" w:hAnsiTheme="minorAscii" w:eastAsiaTheme="minorAscii" w:cstheme="minorAscii"/>
              </w:rPr>
              <w:t xml:space="preserve">Graduate Socials, </w:t>
            </w:r>
            <w:r w:rsidRPr="3A2D6EA1" w:rsidR="3081D3CA">
              <w:rPr>
                <w:rFonts w:ascii="Calibri" w:hAnsi="Calibri" w:eastAsia="Calibri" w:cs="Calibri" w:asciiTheme="minorAscii" w:hAnsiTheme="minorAscii" w:eastAsiaTheme="minorAscii" w:cstheme="minorAscii"/>
              </w:rPr>
              <w:t>co-</w:t>
            </w:r>
            <w:r w:rsidRPr="3A2D6EA1" w:rsidR="29C343B8">
              <w:rPr>
                <w:rFonts w:ascii="Calibri" w:hAnsi="Calibri" w:eastAsia="Calibri" w:cs="Calibri" w:asciiTheme="minorAscii" w:hAnsiTheme="minorAscii" w:eastAsiaTheme="minorAscii" w:cstheme="minorAscii"/>
              </w:rPr>
              <w:t>organized with the Graduate Student Council</w:t>
            </w:r>
            <w:r w:rsidRPr="3A2D6EA1" w:rsidR="4E0AE68B">
              <w:rPr>
                <w:rFonts w:ascii="Calibri" w:hAnsi="Calibri" w:eastAsia="Calibri" w:cs="Calibri" w:asciiTheme="minorAscii" w:hAnsiTheme="minorAscii" w:eastAsiaTheme="minorAscii" w:cstheme="minorAscii"/>
              </w:rPr>
              <w:t>.</w:t>
            </w:r>
          </w:p>
        </w:tc>
      </w:tr>
      <w:tr w:rsidR="3A2D6EA1" w:rsidTr="3A2D6EA1" w14:paraId="6C5B5C5C">
        <w:trPr>
          <w:trHeight w:val="300"/>
        </w:trPr>
        <w:tc>
          <w:tcPr>
            <w:tcW w:w="4680" w:type="dxa"/>
            <w:tcMar/>
          </w:tcPr>
          <w:p w:rsidR="6CDA909B" w:rsidP="3A2D6EA1" w:rsidRDefault="6CDA909B" w14:paraId="6F858C2A" w14:textId="7EDA29E0">
            <w:pPr>
              <w:pStyle w:val="Normal"/>
              <w:jc w:val="center"/>
              <w:rPr>
                <w:rFonts w:ascii="Calibri" w:hAnsi="Calibri" w:eastAsia="Calibri" w:cs="Calibri" w:asciiTheme="minorAscii" w:hAnsiTheme="minorAscii" w:eastAsiaTheme="minorAscii" w:cstheme="minorAscii"/>
              </w:rPr>
            </w:pPr>
            <w:r w:rsidR="6CDA909B">
              <w:drawing>
                <wp:inline wp14:editId="64E7A7A7" wp14:anchorId="4DAC4ED2">
                  <wp:extent cx="1628775" cy="2171700"/>
                  <wp:effectExtent l="0" t="0" r="0" b="0"/>
                  <wp:docPr id="1989862871" name="" title=""/>
                  <wp:cNvGraphicFramePr>
                    <a:graphicFrameLocks noChangeAspect="1"/>
                  </wp:cNvGraphicFramePr>
                  <a:graphic>
                    <a:graphicData uri="http://schemas.openxmlformats.org/drawingml/2006/picture">
                      <pic:pic>
                        <pic:nvPicPr>
                          <pic:cNvPr id="0" name=""/>
                          <pic:cNvPicPr/>
                        </pic:nvPicPr>
                        <pic:blipFill>
                          <a:blip r:embed="R9ae02cc02d5f40ae">
                            <a:extLst>
                              <a:ext xmlns:a="http://schemas.openxmlformats.org/drawingml/2006/main" uri="{28A0092B-C50C-407E-A947-70E740481C1C}">
                                <a14:useLocalDpi val="0"/>
                              </a:ext>
                            </a:extLst>
                          </a:blip>
                          <a:stretch>
                            <a:fillRect/>
                          </a:stretch>
                        </pic:blipFill>
                        <pic:spPr>
                          <a:xfrm>
                            <a:off x="0" y="0"/>
                            <a:ext cx="1628775" cy="2171700"/>
                          </a:xfrm>
                          <a:prstGeom prst="rect">
                            <a:avLst/>
                          </a:prstGeom>
                        </pic:spPr>
                      </pic:pic>
                    </a:graphicData>
                  </a:graphic>
                </wp:inline>
              </w:drawing>
            </w:r>
          </w:p>
          <w:p w:rsidR="6CDA909B" w:rsidP="3A2D6EA1" w:rsidRDefault="6CDA909B" w14:paraId="3CFEC92A" w14:textId="1659D11D">
            <w:pPr>
              <w:pStyle w:val="Normal"/>
              <w:rPr>
                <w:rFonts w:ascii="Calibri" w:hAnsi="Calibri" w:eastAsia="Calibri" w:cs="Calibri" w:asciiTheme="minorAscii" w:hAnsiTheme="minorAscii" w:eastAsiaTheme="minorAscii" w:cstheme="minorAscii"/>
              </w:rPr>
            </w:pPr>
            <w:r w:rsidRPr="3A2D6EA1" w:rsidR="6CDA909B">
              <w:rPr>
                <w:rFonts w:ascii="Calibri" w:hAnsi="Calibri" w:eastAsia="Calibri" w:cs="Calibri" w:asciiTheme="minorAscii" w:hAnsiTheme="minorAscii" w:eastAsiaTheme="minorAscii" w:cstheme="minorAscii"/>
              </w:rPr>
              <w:t xml:space="preserve">Welcome Week, Fall 2022: </w:t>
            </w:r>
            <w:r w:rsidRPr="3A2D6EA1" w:rsidR="376A7D76">
              <w:rPr>
                <w:rFonts w:ascii="Calibri" w:hAnsi="Calibri" w:eastAsia="Calibri" w:cs="Calibri" w:asciiTheme="minorAscii" w:hAnsiTheme="minorAscii" w:eastAsiaTheme="minorAscii" w:cstheme="minorAscii"/>
              </w:rPr>
              <w:t>Glaze-A-Bowl Mixer,</w:t>
            </w:r>
            <w:r w:rsidRPr="3A2D6EA1" w:rsidR="4C4C8FB4">
              <w:rPr>
                <w:rFonts w:ascii="Calibri" w:hAnsi="Calibri" w:eastAsia="Calibri" w:cs="Calibri" w:asciiTheme="minorAscii" w:hAnsiTheme="minorAscii" w:eastAsiaTheme="minorAscii" w:cstheme="minorAscii"/>
              </w:rPr>
              <w:t xml:space="preserve"> </w:t>
            </w:r>
            <w:r w:rsidRPr="3A2D6EA1" w:rsidR="4470F124">
              <w:rPr>
                <w:rFonts w:ascii="Calibri" w:hAnsi="Calibri" w:eastAsia="Calibri" w:cs="Calibri" w:asciiTheme="minorAscii" w:hAnsiTheme="minorAscii" w:eastAsiaTheme="minorAscii" w:cstheme="minorAscii"/>
              </w:rPr>
              <w:t xml:space="preserve">in </w:t>
            </w:r>
            <w:r w:rsidRPr="3A2D6EA1" w:rsidR="4C4C8FB4">
              <w:rPr>
                <w:rFonts w:ascii="Calibri" w:hAnsi="Calibri" w:eastAsia="Calibri" w:cs="Calibri" w:asciiTheme="minorAscii" w:hAnsiTheme="minorAscii" w:eastAsiaTheme="minorAscii" w:cstheme="minorAscii"/>
              </w:rPr>
              <w:t>collaboration</w:t>
            </w:r>
            <w:r w:rsidRPr="3A2D6EA1" w:rsidR="376A7D76">
              <w:rPr>
                <w:rFonts w:ascii="Calibri" w:hAnsi="Calibri" w:eastAsia="Calibri" w:cs="Calibri" w:asciiTheme="minorAscii" w:hAnsiTheme="minorAscii" w:eastAsiaTheme="minorAscii" w:cstheme="minorAscii"/>
              </w:rPr>
              <w:t xml:space="preserve"> with the Ulrich Museum and the College of Fine Arts.</w:t>
            </w:r>
          </w:p>
          <w:p w:rsidR="3A2D6EA1" w:rsidP="3A2D6EA1" w:rsidRDefault="3A2D6EA1" w14:paraId="41526D35" w14:textId="18224D50">
            <w:pPr>
              <w:pStyle w:val="Normal"/>
              <w:rPr>
                <w:rFonts w:ascii="Calibri" w:hAnsi="Calibri" w:eastAsia="Calibri" w:cs="Calibri" w:asciiTheme="minorAscii" w:hAnsiTheme="minorAscii" w:eastAsiaTheme="minorAscii" w:cstheme="minorAscii"/>
              </w:rPr>
            </w:pPr>
          </w:p>
        </w:tc>
        <w:tc>
          <w:tcPr>
            <w:tcW w:w="4680" w:type="dxa"/>
            <w:tcMar/>
          </w:tcPr>
          <w:p w:rsidR="658B63F8" w:rsidP="3A2D6EA1" w:rsidRDefault="658B63F8" w14:paraId="1EB2BA0A" w14:textId="280C7CA5">
            <w:pPr>
              <w:pStyle w:val="Normal"/>
              <w:rPr>
                <w:rFonts w:ascii="Calibri" w:hAnsi="Calibri" w:eastAsia="Calibri" w:cs="Calibri" w:asciiTheme="minorAscii" w:hAnsiTheme="minorAscii" w:eastAsiaTheme="minorAscii" w:cstheme="minorAscii"/>
              </w:rPr>
            </w:pPr>
            <w:r w:rsidR="658B63F8">
              <w:drawing>
                <wp:inline wp14:editId="380E1FA4" wp14:anchorId="5A561687">
                  <wp:extent cx="2838450" cy="2133600"/>
                  <wp:effectExtent l="0" t="0" r="0" b="0"/>
                  <wp:docPr id="616618486" name="" title=""/>
                  <wp:cNvGraphicFramePr>
                    <a:graphicFrameLocks noChangeAspect="1"/>
                  </wp:cNvGraphicFramePr>
                  <a:graphic>
                    <a:graphicData uri="http://schemas.openxmlformats.org/drawingml/2006/picture">
                      <pic:pic>
                        <pic:nvPicPr>
                          <pic:cNvPr id="0" name=""/>
                          <pic:cNvPicPr/>
                        </pic:nvPicPr>
                        <pic:blipFill>
                          <a:blip r:embed="R9504c13d1e8d4304">
                            <a:extLst>
                              <a:ext xmlns:a="http://schemas.openxmlformats.org/drawingml/2006/main" uri="{28A0092B-C50C-407E-A947-70E740481C1C}">
                                <a14:useLocalDpi val="0"/>
                              </a:ext>
                            </a:extLst>
                          </a:blip>
                          <a:stretch>
                            <a:fillRect/>
                          </a:stretch>
                        </pic:blipFill>
                        <pic:spPr>
                          <a:xfrm>
                            <a:off x="0" y="0"/>
                            <a:ext cx="2838450" cy="2133600"/>
                          </a:xfrm>
                          <a:prstGeom prst="rect">
                            <a:avLst/>
                          </a:prstGeom>
                        </pic:spPr>
                      </pic:pic>
                    </a:graphicData>
                  </a:graphic>
                </wp:inline>
              </w:drawing>
            </w:r>
            <w:r w:rsidRPr="3A2D6EA1" w:rsidR="6CDA909B">
              <w:rPr>
                <w:rFonts w:ascii="Calibri" w:hAnsi="Calibri" w:eastAsia="Calibri" w:cs="Calibri" w:asciiTheme="minorAscii" w:hAnsiTheme="minorAscii" w:eastAsiaTheme="minorAscii" w:cstheme="minorAscii"/>
              </w:rPr>
              <w:t>GTA Training, Spring 2023</w:t>
            </w:r>
            <w:r w:rsidRPr="3A2D6EA1" w:rsidR="55695BB5">
              <w:rPr>
                <w:rFonts w:ascii="Calibri" w:hAnsi="Calibri" w:eastAsia="Calibri" w:cs="Calibri" w:asciiTheme="minorAscii" w:hAnsiTheme="minorAscii" w:eastAsiaTheme="minorAscii" w:cstheme="minorAscii"/>
              </w:rPr>
              <w:t>, with t</w:t>
            </w:r>
            <w:r w:rsidRPr="3A2D6EA1" w:rsidR="7FB0DE83">
              <w:rPr>
                <w:rFonts w:ascii="Calibri" w:hAnsi="Calibri" w:eastAsia="Calibri" w:cs="Calibri" w:asciiTheme="minorAscii" w:hAnsiTheme="minorAscii" w:eastAsiaTheme="minorAscii" w:cstheme="minorAscii"/>
              </w:rPr>
              <w:t>he</w:t>
            </w:r>
            <w:r w:rsidRPr="3A2D6EA1" w:rsidR="097FAD8D">
              <w:rPr>
                <w:rFonts w:ascii="Calibri" w:hAnsi="Calibri" w:eastAsia="Calibri" w:cs="Calibri" w:asciiTheme="minorAscii" w:hAnsiTheme="minorAscii" w:eastAsiaTheme="minorAscii" w:cstheme="minorAscii"/>
              </w:rPr>
              <w:t xml:space="preserve"> </w:t>
            </w:r>
            <w:r w:rsidRPr="3A2D6EA1" w:rsidR="3902D2C0">
              <w:rPr>
                <w:rFonts w:ascii="Calibri" w:hAnsi="Calibri" w:eastAsia="Calibri" w:cs="Calibri" w:asciiTheme="minorAscii" w:hAnsiTheme="minorAscii" w:eastAsiaTheme="minorAscii" w:cstheme="minorAscii"/>
              </w:rPr>
              <w:t xml:space="preserve">support of </w:t>
            </w:r>
            <w:r w:rsidRPr="3A2D6EA1" w:rsidR="55695BB5">
              <w:rPr>
                <w:rFonts w:ascii="Calibri" w:hAnsi="Calibri" w:eastAsia="Calibri" w:cs="Calibri" w:asciiTheme="minorAscii" w:hAnsiTheme="minorAscii" w:eastAsiaTheme="minorAscii" w:cstheme="minorAscii"/>
              </w:rPr>
              <w:t xml:space="preserve">Office of the President, </w:t>
            </w:r>
            <w:r w:rsidRPr="3A2D6EA1" w:rsidR="0AC9C956">
              <w:rPr>
                <w:rFonts w:ascii="Calibri" w:hAnsi="Calibri" w:eastAsia="Calibri" w:cs="Calibri" w:asciiTheme="minorAscii" w:hAnsiTheme="minorAscii" w:eastAsiaTheme="minorAscii" w:cstheme="minorAscii"/>
              </w:rPr>
              <w:t xml:space="preserve">Academic Affairs, </w:t>
            </w:r>
            <w:r w:rsidRPr="3A2D6EA1" w:rsidR="55695BB5">
              <w:rPr>
                <w:rFonts w:ascii="Calibri" w:hAnsi="Calibri" w:eastAsia="Calibri" w:cs="Calibri" w:asciiTheme="minorAscii" w:hAnsiTheme="minorAscii" w:eastAsiaTheme="minorAscii" w:cstheme="minorAscii"/>
              </w:rPr>
              <w:t>Student Affairs</w:t>
            </w:r>
            <w:r w:rsidRPr="3A2D6EA1" w:rsidR="051D49BE">
              <w:rPr>
                <w:rFonts w:ascii="Calibri" w:hAnsi="Calibri" w:eastAsia="Calibri" w:cs="Calibri" w:asciiTheme="minorAscii" w:hAnsiTheme="minorAscii" w:eastAsiaTheme="minorAscii" w:cstheme="minorAscii"/>
              </w:rPr>
              <w:t>, Media Resour</w:t>
            </w:r>
            <w:r w:rsidRPr="3A2D6EA1" w:rsidR="051D49BE">
              <w:rPr>
                <w:rFonts w:ascii="Calibri" w:hAnsi="Calibri" w:eastAsia="Calibri" w:cs="Calibri" w:asciiTheme="minorAscii" w:hAnsiTheme="minorAscii" w:eastAsiaTheme="minorAscii" w:cstheme="minorAscii"/>
              </w:rPr>
              <w:t>ce</w:t>
            </w:r>
            <w:r w:rsidRPr="3A2D6EA1" w:rsidR="47A45027">
              <w:rPr>
                <w:rFonts w:ascii="Calibri" w:hAnsi="Calibri" w:eastAsia="Calibri" w:cs="Calibri" w:asciiTheme="minorAscii" w:hAnsiTheme="minorAscii" w:eastAsiaTheme="minorAscii" w:cstheme="minorAscii"/>
              </w:rPr>
              <w:t>s</w:t>
            </w:r>
            <w:r w:rsidRPr="3A2D6EA1" w:rsidR="051D49BE">
              <w:rPr>
                <w:rFonts w:ascii="Calibri" w:hAnsi="Calibri" w:eastAsia="Calibri" w:cs="Calibri" w:asciiTheme="minorAscii" w:hAnsiTheme="minorAscii" w:eastAsiaTheme="minorAscii" w:cstheme="minorAscii"/>
              </w:rPr>
              <w:t xml:space="preserve"> </w:t>
            </w:r>
            <w:r w:rsidRPr="3A2D6EA1" w:rsidR="482151EB">
              <w:rPr>
                <w:rFonts w:ascii="Calibri" w:hAnsi="Calibri" w:eastAsia="Calibri" w:cs="Calibri" w:asciiTheme="minorAscii" w:hAnsiTheme="minorAscii" w:eastAsiaTheme="minorAscii" w:cstheme="minorAscii"/>
              </w:rPr>
              <w:t>Center,</w:t>
            </w:r>
            <w:r w:rsidRPr="3A2D6EA1" w:rsidR="051D49BE">
              <w:rPr>
                <w:rFonts w:ascii="Calibri" w:hAnsi="Calibri" w:eastAsia="Calibri" w:cs="Calibri" w:asciiTheme="minorAscii" w:hAnsiTheme="minorAscii" w:eastAsiaTheme="minorAscii" w:cstheme="minorAscii"/>
              </w:rPr>
              <w:t xml:space="preserve"> and the Graduate Student Council.</w:t>
            </w:r>
          </w:p>
          <w:p w:rsidR="3A2D6EA1" w:rsidP="3A2D6EA1" w:rsidRDefault="3A2D6EA1" w14:paraId="363FE760" w14:textId="5CADF0F7">
            <w:pPr>
              <w:pStyle w:val="Normal"/>
              <w:rPr>
                <w:rFonts w:ascii="Calibri" w:hAnsi="Calibri" w:eastAsia="Calibri" w:cs="Calibri" w:asciiTheme="minorAscii" w:hAnsiTheme="minorAscii" w:eastAsiaTheme="minorAscii" w:cstheme="minorAscii"/>
              </w:rPr>
            </w:pPr>
          </w:p>
          <w:p w:rsidR="3A2D6EA1" w:rsidP="3A2D6EA1" w:rsidRDefault="3A2D6EA1" w14:paraId="321C7307" w14:textId="11CF0FEE">
            <w:pPr>
              <w:pStyle w:val="Normal"/>
              <w:rPr>
                <w:rFonts w:ascii="Calibri" w:hAnsi="Calibri" w:eastAsia="Calibri" w:cs="Calibri" w:asciiTheme="minorAscii" w:hAnsiTheme="minorAscii" w:eastAsiaTheme="minorAscii" w:cstheme="minorAscii"/>
              </w:rPr>
            </w:pPr>
          </w:p>
        </w:tc>
      </w:tr>
      <w:tr w:rsidR="3A2D6EA1" w:rsidTr="3A2D6EA1" w14:paraId="5FC66E52">
        <w:trPr>
          <w:trHeight w:val="300"/>
        </w:trPr>
        <w:tc>
          <w:tcPr>
            <w:tcW w:w="4680" w:type="dxa"/>
            <w:tcMar/>
          </w:tcPr>
          <w:p w:rsidR="08FEE755" w:rsidP="3A2D6EA1" w:rsidRDefault="08FEE755" w14:paraId="041360EF" w14:textId="220B2A34">
            <w:pPr>
              <w:pStyle w:val="Normal"/>
              <w:rPr>
                <w:rFonts w:ascii="Calibri" w:hAnsi="Calibri" w:eastAsia="Calibri" w:cs="Calibri" w:asciiTheme="minorAscii" w:hAnsiTheme="minorAscii" w:eastAsiaTheme="minorAscii" w:cstheme="minorAscii"/>
              </w:rPr>
            </w:pPr>
            <w:r w:rsidR="08FEE755">
              <w:drawing>
                <wp:inline wp14:editId="41512EC9" wp14:anchorId="4DBD0077">
                  <wp:extent cx="2828925" cy="2121694"/>
                  <wp:effectExtent l="0" t="0" r="0" b="0"/>
                  <wp:docPr id="1272449576" name="" title=""/>
                  <wp:cNvGraphicFramePr>
                    <a:graphicFrameLocks noChangeAspect="1"/>
                  </wp:cNvGraphicFramePr>
                  <a:graphic>
                    <a:graphicData uri="http://schemas.openxmlformats.org/drawingml/2006/picture">
                      <pic:pic>
                        <pic:nvPicPr>
                          <pic:cNvPr id="0" name=""/>
                          <pic:cNvPicPr/>
                        </pic:nvPicPr>
                        <pic:blipFill>
                          <a:blip r:embed="R72f4d0a35b4d4dcd">
                            <a:extLst>
                              <a:ext xmlns:a="http://schemas.openxmlformats.org/drawingml/2006/main" uri="{28A0092B-C50C-407E-A947-70E740481C1C}">
                                <a14:useLocalDpi val="0"/>
                              </a:ext>
                            </a:extLst>
                          </a:blip>
                          <a:stretch>
                            <a:fillRect/>
                          </a:stretch>
                        </pic:blipFill>
                        <pic:spPr>
                          <a:xfrm>
                            <a:off x="0" y="0"/>
                            <a:ext cx="2828925" cy="2121694"/>
                          </a:xfrm>
                          <a:prstGeom prst="rect">
                            <a:avLst/>
                          </a:prstGeom>
                        </pic:spPr>
                      </pic:pic>
                    </a:graphicData>
                  </a:graphic>
                </wp:inline>
              </w:drawing>
            </w:r>
            <w:r w:rsidRPr="3A2D6EA1" w:rsidR="08FEE755">
              <w:rPr>
                <w:rFonts w:ascii="Calibri" w:hAnsi="Calibri" w:eastAsia="Calibri" w:cs="Calibri" w:asciiTheme="minorAscii" w:hAnsiTheme="minorAscii" w:eastAsiaTheme="minorAscii" w:cstheme="minorAscii"/>
              </w:rPr>
              <w:t>Welcome Week, Fall 2022: Campus Tours</w:t>
            </w:r>
            <w:r w:rsidRPr="3A2D6EA1" w:rsidR="7BF1C6E9">
              <w:rPr>
                <w:rFonts w:ascii="Calibri" w:hAnsi="Calibri" w:eastAsia="Calibri" w:cs="Calibri" w:asciiTheme="minorAscii" w:hAnsiTheme="minorAscii" w:eastAsiaTheme="minorAscii" w:cstheme="minorAscii"/>
              </w:rPr>
              <w:t xml:space="preserve">, </w:t>
            </w:r>
            <w:r w:rsidRPr="3A2D6EA1" w:rsidR="37F4E676">
              <w:rPr>
                <w:rFonts w:ascii="Calibri" w:hAnsi="Calibri" w:eastAsia="Calibri" w:cs="Calibri" w:asciiTheme="minorAscii" w:hAnsiTheme="minorAscii" w:eastAsiaTheme="minorAscii" w:cstheme="minorAscii"/>
              </w:rPr>
              <w:t>with the support of</w:t>
            </w:r>
            <w:r w:rsidRPr="3A2D6EA1" w:rsidR="7BF1C6E9">
              <w:rPr>
                <w:rFonts w:ascii="Calibri" w:hAnsi="Calibri" w:eastAsia="Calibri" w:cs="Calibri" w:asciiTheme="minorAscii" w:hAnsiTheme="minorAscii" w:eastAsiaTheme="minorAscii" w:cstheme="minorAscii"/>
              </w:rPr>
              <w:t xml:space="preserve"> </w:t>
            </w:r>
            <w:r w:rsidRPr="3A2D6EA1" w:rsidR="7BF1C6E9">
              <w:rPr>
                <w:rFonts w:ascii="Calibri" w:hAnsi="Calibri" w:eastAsia="Calibri" w:cs="Calibri" w:asciiTheme="minorAscii" w:hAnsiTheme="minorAscii" w:eastAsiaTheme="minorAscii" w:cstheme="minorAscii"/>
              </w:rPr>
              <w:t>First-Y</w:t>
            </w:r>
            <w:r w:rsidRPr="3A2D6EA1" w:rsidR="7BF1C6E9">
              <w:rPr>
                <w:rFonts w:ascii="Calibri" w:hAnsi="Calibri" w:eastAsia="Calibri" w:cs="Calibri" w:asciiTheme="minorAscii" w:hAnsiTheme="minorAscii" w:eastAsiaTheme="minorAscii" w:cstheme="minorAscii"/>
              </w:rPr>
              <w:t>ear Programs.</w:t>
            </w:r>
          </w:p>
        </w:tc>
        <w:tc>
          <w:tcPr>
            <w:tcW w:w="4680" w:type="dxa"/>
            <w:tcMar/>
          </w:tcPr>
          <w:p w:rsidR="5C83ACC1" w:rsidP="3A2D6EA1" w:rsidRDefault="5C83ACC1" w14:paraId="000BDB6D" w14:textId="6A7997B4">
            <w:pPr>
              <w:pStyle w:val="Normal"/>
              <w:rPr>
                <w:rFonts w:ascii="Calibri" w:hAnsi="Calibri" w:eastAsia="Calibri" w:cs="Calibri" w:asciiTheme="minorAscii" w:hAnsiTheme="minorAscii" w:eastAsiaTheme="minorAscii" w:cstheme="minorAscii"/>
              </w:rPr>
            </w:pPr>
            <w:r w:rsidR="5C83ACC1">
              <w:drawing>
                <wp:inline wp14:editId="61AD913D" wp14:anchorId="7EACFAD2">
                  <wp:extent cx="2838450" cy="2133600"/>
                  <wp:effectExtent l="0" t="0" r="0" b="0"/>
                  <wp:docPr id="1248294728" name="" title=""/>
                  <wp:cNvGraphicFramePr>
                    <a:graphicFrameLocks noChangeAspect="1"/>
                  </wp:cNvGraphicFramePr>
                  <a:graphic>
                    <a:graphicData uri="http://schemas.openxmlformats.org/drawingml/2006/picture">
                      <pic:pic>
                        <pic:nvPicPr>
                          <pic:cNvPr id="0" name=""/>
                          <pic:cNvPicPr/>
                        </pic:nvPicPr>
                        <pic:blipFill>
                          <a:blip r:embed="R06975eb46d53414c">
                            <a:extLst>
                              <a:ext xmlns:a="http://schemas.openxmlformats.org/drawingml/2006/main" uri="{28A0092B-C50C-407E-A947-70E740481C1C}">
                                <a14:useLocalDpi val="0"/>
                              </a:ext>
                            </a:extLst>
                          </a:blip>
                          <a:stretch>
                            <a:fillRect/>
                          </a:stretch>
                        </pic:blipFill>
                        <pic:spPr>
                          <a:xfrm>
                            <a:off x="0" y="0"/>
                            <a:ext cx="2838450" cy="2133600"/>
                          </a:xfrm>
                          <a:prstGeom prst="rect">
                            <a:avLst/>
                          </a:prstGeom>
                        </pic:spPr>
                      </pic:pic>
                    </a:graphicData>
                  </a:graphic>
                </wp:inline>
              </w:drawing>
            </w:r>
            <w:r w:rsidRPr="3A2D6EA1" w:rsidR="1D6FFEE6">
              <w:rPr>
                <w:rFonts w:ascii="Calibri" w:hAnsi="Calibri" w:eastAsia="Calibri" w:cs="Calibri" w:asciiTheme="minorAscii" w:hAnsiTheme="minorAscii" w:eastAsiaTheme="minorAscii" w:cstheme="minorAscii"/>
              </w:rPr>
              <w:t>Welcom</w:t>
            </w:r>
            <w:r w:rsidRPr="3A2D6EA1" w:rsidR="5169AA63">
              <w:rPr>
                <w:rFonts w:ascii="Calibri" w:hAnsi="Calibri" w:eastAsia="Calibri" w:cs="Calibri" w:asciiTheme="minorAscii" w:hAnsiTheme="minorAscii" w:eastAsiaTheme="minorAscii" w:cstheme="minorAscii"/>
              </w:rPr>
              <w:t>e</w:t>
            </w:r>
            <w:r w:rsidRPr="3A2D6EA1" w:rsidR="1D6FFEE6">
              <w:rPr>
                <w:rFonts w:ascii="Calibri" w:hAnsi="Calibri" w:eastAsia="Calibri" w:cs="Calibri" w:asciiTheme="minorAscii" w:hAnsiTheme="minorAscii" w:eastAsiaTheme="minorAscii" w:cstheme="minorAscii"/>
              </w:rPr>
              <w:t xml:space="preserve"> Week, Fall 2022: </w:t>
            </w:r>
            <w:r w:rsidRPr="3A2D6EA1" w:rsidR="4FCBE971">
              <w:rPr>
                <w:rFonts w:ascii="Calibri" w:hAnsi="Calibri" w:eastAsia="Calibri" w:cs="Calibri" w:asciiTheme="minorAscii" w:hAnsiTheme="minorAscii" w:eastAsiaTheme="minorAscii" w:cstheme="minorAscii"/>
              </w:rPr>
              <w:t>“The</w:t>
            </w:r>
            <w:r w:rsidRPr="3A2D6EA1" w:rsidR="1D6FFEE6">
              <w:rPr>
                <w:rFonts w:ascii="Calibri" w:hAnsi="Calibri" w:eastAsia="Calibri" w:cs="Calibri" w:asciiTheme="minorAscii" w:hAnsiTheme="minorAscii" w:eastAsiaTheme="minorAscii" w:cstheme="minorAscii"/>
              </w:rPr>
              <w:t xml:space="preserve"> </w:t>
            </w:r>
            <w:r w:rsidRPr="3A2D6EA1" w:rsidR="65A2B0AD">
              <w:rPr>
                <w:rFonts w:ascii="Calibri" w:hAnsi="Calibri" w:eastAsia="Calibri" w:cs="Calibri" w:asciiTheme="minorAscii" w:hAnsiTheme="minorAscii" w:eastAsiaTheme="minorAscii" w:cstheme="minorAscii"/>
              </w:rPr>
              <w:t>I</w:t>
            </w:r>
            <w:r w:rsidRPr="3A2D6EA1" w:rsidR="65A2B0AD">
              <w:rPr>
                <w:rFonts w:ascii="Calibri" w:hAnsi="Calibri" w:eastAsia="Calibri" w:cs="Calibri" w:asciiTheme="minorAscii" w:hAnsiTheme="minorAscii" w:eastAsiaTheme="minorAscii" w:cstheme="minorAscii"/>
              </w:rPr>
              <w:t>nternational</w:t>
            </w:r>
            <w:r w:rsidRPr="3A2D6EA1" w:rsidR="1D6FFEE6">
              <w:rPr>
                <w:rFonts w:ascii="Calibri" w:hAnsi="Calibri" w:eastAsia="Calibri" w:cs="Calibri" w:asciiTheme="minorAscii" w:hAnsiTheme="minorAscii" w:eastAsiaTheme="minorAscii" w:cstheme="minorAscii"/>
              </w:rPr>
              <w:t xml:space="preserve"> </w:t>
            </w:r>
            <w:r w:rsidRPr="3A2D6EA1" w:rsidR="2F492B3D">
              <w:rPr>
                <w:rFonts w:ascii="Calibri" w:hAnsi="Calibri" w:eastAsia="Calibri" w:cs="Calibri" w:asciiTheme="minorAscii" w:hAnsiTheme="minorAscii" w:eastAsiaTheme="minorAscii" w:cstheme="minorAscii"/>
              </w:rPr>
              <w:t>G</w:t>
            </w:r>
            <w:r w:rsidRPr="3A2D6EA1" w:rsidR="1D6FFEE6">
              <w:rPr>
                <w:rFonts w:ascii="Calibri" w:hAnsi="Calibri" w:eastAsia="Calibri" w:cs="Calibri" w:asciiTheme="minorAscii" w:hAnsiTheme="minorAscii" w:eastAsiaTheme="minorAscii" w:cstheme="minorAscii"/>
              </w:rPr>
              <w:t>rad</w:t>
            </w:r>
            <w:r w:rsidRPr="3A2D6EA1" w:rsidR="6B214ADD">
              <w:rPr>
                <w:rFonts w:ascii="Calibri" w:hAnsi="Calibri" w:eastAsia="Calibri" w:cs="Calibri" w:asciiTheme="minorAscii" w:hAnsiTheme="minorAscii" w:eastAsiaTheme="minorAscii" w:cstheme="minorAscii"/>
              </w:rPr>
              <w:t>uate Student Experience</w:t>
            </w:r>
            <w:r w:rsidRPr="3A2D6EA1" w:rsidR="4DBF305F">
              <w:rPr>
                <w:rFonts w:ascii="Calibri" w:hAnsi="Calibri" w:eastAsia="Calibri" w:cs="Calibri" w:asciiTheme="minorAscii" w:hAnsiTheme="minorAscii" w:eastAsiaTheme="minorAscii" w:cstheme="minorAscii"/>
              </w:rPr>
              <w:t>”</w:t>
            </w:r>
            <w:r w:rsidRPr="3A2D6EA1" w:rsidR="6B214ADD">
              <w:rPr>
                <w:rFonts w:ascii="Calibri" w:hAnsi="Calibri" w:eastAsia="Calibri" w:cs="Calibri" w:asciiTheme="minorAscii" w:hAnsiTheme="minorAscii" w:eastAsiaTheme="minorAscii" w:cstheme="minorAscii"/>
              </w:rPr>
              <w:t xml:space="preserve"> session</w:t>
            </w:r>
            <w:r w:rsidRPr="3A2D6EA1" w:rsidR="751BC1BA">
              <w:rPr>
                <w:rFonts w:ascii="Calibri" w:hAnsi="Calibri" w:eastAsia="Calibri" w:cs="Calibri" w:asciiTheme="minorAscii" w:hAnsiTheme="minorAscii" w:eastAsiaTheme="minorAscii" w:cstheme="minorAscii"/>
              </w:rPr>
              <w:t>.</w:t>
            </w:r>
          </w:p>
        </w:tc>
      </w:tr>
    </w:tbl>
    <w:p w:rsidR="3A2D6EA1" w:rsidP="3A2D6EA1" w:rsidRDefault="3A2D6EA1" w14:paraId="58023931" w14:textId="470FD80F">
      <w:pPr>
        <w:pStyle w:val="Normal"/>
      </w:pPr>
    </w:p>
    <w:p w:rsidR="008049BA" w:rsidP="0014581A" w:rsidRDefault="008049BA" w14:paraId="26C25380" w14:textId="77777777"/>
    <w:p w:rsidR="008049BA" w:rsidP="008049BA" w:rsidRDefault="008049BA" w14:paraId="54AA9E21" w14:textId="77777777">
      <w:pPr>
        <w:pStyle w:val="BodyText"/>
        <w:rPr>
          <w:sz w:val="20"/>
        </w:rPr>
      </w:pPr>
    </w:p>
    <w:p w:rsidR="005E2D2E" w:rsidP="0014581A" w:rsidRDefault="005E2D2E" w14:paraId="523BD718" w14:textId="77777777"/>
    <w:sectPr w:rsidR="005E2D2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0XPMKdhKxkZaWG" int2:id="Khvu4Jpv">
      <int2:state int2:type="AugLoop_Text_Critique" int2:value="Rejected"/>
    </int2:textHash>
    <int2:textHash int2:hashCode="m4B3JdDFgSCfeK" int2:id="2edZQsEY">
      <int2:state int2:type="AugLoop_Text_Critique" int2:value="Rejected"/>
    </int2:textHash>
    <int2:bookmark int2:bookmarkName="_Int_UF5GWeSl" int2:invalidationBookmarkName="" int2:hashCode="1A2qp4YhO6DiOM" int2:id="PRBCc9uK">
      <int2:state int2:type="AugLoop_Text_Critique" int2:value="Rejected"/>
    </int2:bookmark>
    <int2:bookmark int2:bookmarkName="_Int_PUS0teRx" int2:invalidationBookmarkName="" int2:hashCode="ylJzadnoweCBVY" int2:id="KB3mEHzV">
      <int2:state int2:type="AugLoop_Text_Critique" int2:value="Rejected"/>
    </int2:bookmark>
    <int2:bookmark int2:bookmarkName="_Int_wo8OMq05" int2:invalidationBookmarkName="" int2:hashCode="LmFMhjbcDPWOpg" int2:id="lphjlHqG">
      <int2:state int2:type="AugLoop_Acronyms_Acronyms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
    <w:nsid w:val="69a685cb"/>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Wingdings" w:hAnsi="Wingdings"/>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3">
    <w:nsid w:val="4544389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Wingdings" w:hAnsi="Wingding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
    <w:nsid w:val="1a0247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6bd62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BB57701"/>
    <w:multiLevelType w:val="hybridMultilevel"/>
    <w:tmpl w:val="570E14A0"/>
    <w:lvl w:ilvl="0" w:tplc="9522AA36">
      <w:numFmt w:val="bullet"/>
      <w:lvlText w:val="-"/>
      <w:lvlJc w:val="left"/>
      <w:pPr>
        <w:ind w:left="128" w:hanging="116"/>
      </w:pPr>
      <w:rPr>
        <w:rFonts w:hint="default" w:ascii="Arial" w:hAnsi="Arial" w:eastAsia="Arial" w:cs="Arial"/>
        <w:b w:val="0"/>
        <w:bCs w:val="0"/>
        <w:i w:val="0"/>
        <w:iCs w:val="0"/>
        <w:color w:val="0E0E0E"/>
        <w:w w:val="100"/>
        <w:sz w:val="19"/>
        <w:szCs w:val="19"/>
        <w:lang w:val="en-US" w:eastAsia="en-US" w:bidi="ar-SA"/>
      </w:rPr>
    </w:lvl>
    <w:lvl w:ilvl="1" w:tplc="849CD936">
      <w:numFmt w:val="bullet"/>
      <w:lvlText w:val="•"/>
      <w:lvlJc w:val="left"/>
      <w:pPr>
        <w:ind w:left="1062" w:hanging="116"/>
      </w:pPr>
      <w:rPr>
        <w:rFonts w:hint="default"/>
        <w:lang w:val="en-US" w:eastAsia="en-US" w:bidi="ar-SA"/>
      </w:rPr>
    </w:lvl>
    <w:lvl w:ilvl="2" w:tplc="8CB0D0DA">
      <w:numFmt w:val="bullet"/>
      <w:lvlText w:val="•"/>
      <w:lvlJc w:val="left"/>
      <w:pPr>
        <w:ind w:left="2004" w:hanging="116"/>
      </w:pPr>
      <w:rPr>
        <w:rFonts w:hint="default"/>
        <w:lang w:val="en-US" w:eastAsia="en-US" w:bidi="ar-SA"/>
      </w:rPr>
    </w:lvl>
    <w:lvl w:ilvl="3" w:tplc="F418E538">
      <w:numFmt w:val="bullet"/>
      <w:lvlText w:val="•"/>
      <w:lvlJc w:val="left"/>
      <w:pPr>
        <w:ind w:left="2946" w:hanging="116"/>
      </w:pPr>
      <w:rPr>
        <w:rFonts w:hint="default"/>
        <w:lang w:val="en-US" w:eastAsia="en-US" w:bidi="ar-SA"/>
      </w:rPr>
    </w:lvl>
    <w:lvl w:ilvl="4" w:tplc="426A342A">
      <w:numFmt w:val="bullet"/>
      <w:lvlText w:val="•"/>
      <w:lvlJc w:val="left"/>
      <w:pPr>
        <w:ind w:left="3888" w:hanging="116"/>
      </w:pPr>
      <w:rPr>
        <w:rFonts w:hint="default"/>
        <w:lang w:val="en-US" w:eastAsia="en-US" w:bidi="ar-SA"/>
      </w:rPr>
    </w:lvl>
    <w:lvl w:ilvl="5" w:tplc="BDB21028">
      <w:numFmt w:val="bullet"/>
      <w:lvlText w:val="•"/>
      <w:lvlJc w:val="left"/>
      <w:pPr>
        <w:ind w:left="4830" w:hanging="116"/>
      </w:pPr>
      <w:rPr>
        <w:rFonts w:hint="default"/>
        <w:lang w:val="en-US" w:eastAsia="en-US" w:bidi="ar-SA"/>
      </w:rPr>
    </w:lvl>
    <w:lvl w:ilvl="6" w:tplc="38D823F0">
      <w:numFmt w:val="bullet"/>
      <w:lvlText w:val="•"/>
      <w:lvlJc w:val="left"/>
      <w:pPr>
        <w:ind w:left="5772" w:hanging="116"/>
      </w:pPr>
      <w:rPr>
        <w:rFonts w:hint="default"/>
        <w:lang w:val="en-US" w:eastAsia="en-US" w:bidi="ar-SA"/>
      </w:rPr>
    </w:lvl>
    <w:lvl w:ilvl="7" w:tplc="F0FEBF1E">
      <w:numFmt w:val="bullet"/>
      <w:lvlText w:val="•"/>
      <w:lvlJc w:val="left"/>
      <w:pPr>
        <w:ind w:left="6714" w:hanging="116"/>
      </w:pPr>
      <w:rPr>
        <w:rFonts w:hint="default"/>
        <w:lang w:val="en-US" w:eastAsia="en-US" w:bidi="ar-SA"/>
      </w:rPr>
    </w:lvl>
    <w:lvl w:ilvl="8" w:tplc="5BBEFF16">
      <w:numFmt w:val="bullet"/>
      <w:lvlText w:val="•"/>
      <w:lvlJc w:val="left"/>
      <w:pPr>
        <w:ind w:left="7656" w:hanging="116"/>
      </w:pPr>
      <w:rPr>
        <w:rFonts w:hint="default"/>
        <w:lang w:val="en-US" w:eastAsia="en-US" w:bidi="ar-SA"/>
      </w:rPr>
    </w:lvl>
  </w:abstractNum>
  <w:num w:numId="5">
    <w:abstractNumId w:val="4"/>
  </w:num>
  <w:num w:numId="4">
    <w:abstractNumId w:val="3"/>
  </w:num>
  <w:num w:numId="3">
    <w:abstractNumId w:val="2"/>
  </w:num>
  <w:num w:numId="2">
    <w:abstractNumId w:val="1"/>
  </w:num>
  <w:num w:numId="1" w16cid:durableId="8625910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81A"/>
    <w:rsid w:val="00107A6A"/>
    <w:rsid w:val="001211F7"/>
    <w:rsid w:val="0014581A"/>
    <w:rsid w:val="002877F4"/>
    <w:rsid w:val="00370FE0"/>
    <w:rsid w:val="00397FE6"/>
    <w:rsid w:val="005E2D2E"/>
    <w:rsid w:val="008049BA"/>
    <w:rsid w:val="00858FD8"/>
    <w:rsid w:val="008B75A7"/>
    <w:rsid w:val="009E521B"/>
    <w:rsid w:val="00C501B9"/>
    <w:rsid w:val="00D27F6B"/>
    <w:rsid w:val="00E0322D"/>
    <w:rsid w:val="00F22CFF"/>
    <w:rsid w:val="01DEF900"/>
    <w:rsid w:val="0260D21A"/>
    <w:rsid w:val="0400F899"/>
    <w:rsid w:val="051D49BE"/>
    <w:rsid w:val="06F24958"/>
    <w:rsid w:val="07E5E22E"/>
    <w:rsid w:val="07EA7B7A"/>
    <w:rsid w:val="08D7426E"/>
    <w:rsid w:val="08FEE755"/>
    <w:rsid w:val="097FAD8D"/>
    <w:rsid w:val="0A34DC69"/>
    <w:rsid w:val="0A71363C"/>
    <w:rsid w:val="0AB3F109"/>
    <w:rsid w:val="0AC9C956"/>
    <w:rsid w:val="0C47D3E4"/>
    <w:rsid w:val="0C5F1516"/>
    <w:rsid w:val="0F291785"/>
    <w:rsid w:val="0F3DE9C4"/>
    <w:rsid w:val="0F7F74A6"/>
    <w:rsid w:val="104897F7"/>
    <w:rsid w:val="1120F72F"/>
    <w:rsid w:val="11355EEB"/>
    <w:rsid w:val="120F07FA"/>
    <w:rsid w:val="13A8ADF7"/>
    <w:rsid w:val="145F5ACB"/>
    <w:rsid w:val="15EEB62A"/>
    <w:rsid w:val="1632B3B4"/>
    <w:rsid w:val="167AEBBD"/>
    <w:rsid w:val="178CC3A8"/>
    <w:rsid w:val="1792B9CE"/>
    <w:rsid w:val="17B0A5AF"/>
    <w:rsid w:val="1808B2D6"/>
    <w:rsid w:val="18B001C5"/>
    <w:rsid w:val="192656EC"/>
    <w:rsid w:val="19C4BD49"/>
    <w:rsid w:val="1A4BD226"/>
    <w:rsid w:val="1ACA14D3"/>
    <w:rsid w:val="1B0624D7"/>
    <w:rsid w:val="1D6FFEE6"/>
    <w:rsid w:val="1FDB9D8C"/>
    <w:rsid w:val="2101755E"/>
    <w:rsid w:val="21145E7E"/>
    <w:rsid w:val="21257ED7"/>
    <w:rsid w:val="218C7202"/>
    <w:rsid w:val="21C5C94E"/>
    <w:rsid w:val="226B9042"/>
    <w:rsid w:val="2294A4BA"/>
    <w:rsid w:val="22F80E5F"/>
    <w:rsid w:val="264F55F1"/>
    <w:rsid w:val="2691EA11"/>
    <w:rsid w:val="2727E21E"/>
    <w:rsid w:val="2881D826"/>
    <w:rsid w:val="29C343B8"/>
    <w:rsid w:val="29D6BF74"/>
    <w:rsid w:val="2AD0B89B"/>
    <w:rsid w:val="2AF8DA95"/>
    <w:rsid w:val="2B39B553"/>
    <w:rsid w:val="2B7FE946"/>
    <w:rsid w:val="2BB31B38"/>
    <w:rsid w:val="2C05B3D7"/>
    <w:rsid w:val="2C6D4597"/>
    <w:rsid w:val="2C7219BF"/>
    <w:rsid w:val="2D6543C3"/>
    <w:rsid w:val="2DB35702"/>
    <w:rsid w:val="2EF273F5"/>
    <w:rsid w:val="2F492B3D"/>
    <w:rsid w:val="301013B7"/>
    <w:rsid w:val="3081D3CA"/>
    <w:rsid w:val="308E4456"/>
    <w:rsid w:val="30F0D56B"/>
    <w:rsid w:val="314F7A21"/>
    <w:rsid w:val="34DCDCD6"/>
    <w:rsid w:val="376A7D76"/>
    <w:rsid w:val="37F4E676"/>
    <w:rsid w:val="38D5663F"/>
    <w:rsid w:val="3902D2C0"/>
    <w:rsid w:val="390EE88F"/>
    <w:rsid w:val="394CF9AA"/>
    <w:rsid w:val="399F458C"/>
    <w:rsid w:val="3A2D6EA1"/>
    <w:rsid w:val="3B516598"/>
    <w:rsid w:val="3D549C1B"/>
    <w:rsid w:val="3DB90DCF"/>
    <w:rsid w:val="3E95BD40"/>
    <w:rsid w:val="4047C73B"/>
    <w:rsid w:val="41189EF1"/>
    <w:rsid w:val="4219895B"/>
    <w:rsid w:val="43880DF5"/>
    <w:rsid w:val="43B559BC"/>
    <w:rsid w:val="4470F124"/>
    <w:rsid w:val="45578357"/>
    <w:rsid w:val="45907B3B"/>
    <w:rsid w:val="45BBA142"/>
    <w:rsid w:val="46BEB7E1"/>
    <w:rsid w:val="472E571F"/>
    <w:rsid w:val="47A45027"/>
    <w:rsid w:val="48200E8F"/>
    <w:rsid w:val="482151EB"/>
    <w:rsid w:val="489E3F2E"/>
    <w:rsid w:val="48AF7A05"/>
    <w:rsid w:val="4BE71AC7"/>
    <w:rsid w:val="4C4223F8"/>
    <w:rsid w:val="4C4C8FB4"/>
    <w:rsid w:val="4CF36DA4"/>
    <w:rsid w:val="4DBF305F"/>
    <w:rsid w:val="4E0AE68B"/>
    <w:rsid w:val="4E4FFEF5"/>
    <w:rsid w:val="4EA5CCA8"/>
    <w:rsid w:val="4F1FAD10"/>
    <w:rsid w:val="4F63750F"/>
    <w:rsid w:val="4FCBE971"/>
    <w:rsid w:val="50FC6CBE"/>
    <w:rsid w:val="51482EB6"/>
    <w:rsid w:val="5169AA63"/>
    <w:rsid w:val="518D6E85"/>
    <w:rsid w:val="5204CEEC"/>
    <w:rsid w:val="522A9ECC"/>
    <w:rsid w:val="52894F6C"/>
    <w:rsid w:val="52B1657C"/>
    <w:rsid w:val="52F6299A"/>
    <w:rsid w:val="54CCC742"/>
    <w:rsid w:val="55153F43"/>
    <w:rsid w:val="55695BB5"/>
    <w:rsid w:val="5574CB31"/>
    <w:rsid w:val="56AB261A"/>
    <w:rsid w:val="5834D193"/>
    <w:rsid w:val="59948EF3"/>
    <w:rsid w:val="59F86FBB"/>
    <w:rsid w:val="5A298433"/>
    <w:rsid w:val="5B5349F8"/>
    <w:rsid w:val="5C5290C0"/>
    <w:rsid w:val="5C83ACC1"/>
    <w:rsid w:val="5C975449"/>
    <w:rsid w:val="5E4084E8"/>
    <w:rsid w:val="5E626EB1"/>
    <w:rsid w:val="5FC96618"/>
    <w:rsid w:val="5FFE3F12"/>
    <w:rsid w:val="626848EE"/>
    <w:rsid w:val="6279B88B"/>
    <w:rsid w:val="64EAD892"/>
    <w:rsid w:val="6536CF42"/>
    <w:rsid w:val="658050DE"/>
    <w:rsid w:val="658B63F8"/>
    <w:rsid w:val="65A2B0AD"/>
    <w:rsid w:val="65A597EC"/>
    <w:rsid w:val="665FF9CD"/>
    <w:rsid w:val="67956607"/>
    <w:rsid w:val="67F7534D"/>
    <w:rsid w:val="68FD24FD"/>
    <w:rsid w:val="6B00D235"/>
    <w:rsid w:val="6B214ADD"/>
    <w:rsid w:val="6B336AF0"/>
    <w:rsid w:val="6C1AB6AE"/>
    <w:rsid w:val="6CCF3B51"/>
    <w:rsid w:val="6CD50A1F"/>
    <w:rsid w:val="6CDA909B"/>
    <w:rsid w:val="6D168F25"/>
    <w:rsid w:val="6E78927B"/>
    <w:rsid w:val="6F1F8C29"/>
    <w:rsid w:val="6F46E553"/>
    <w:rsid w:val="6F71112B"/>
    <w:rsid w:val="705072E0"/>
    <w:rsid w:val="71530673"/>
    <w:rsid w:val="71B0333D"/>
    <w:rsid w:val="73FFA70D"/>
    <w:rsid w:val="74C124D9"/>
    <w:rsid w:val="74CDD7BC"/>
    <w:rsid w:val="750075F7"/>
    <w:rsid w:val="75199E54"/>
    <w:rsid w:val="751BC1BA"/>
    <w:rsid w:val="7523E403"/>
    <w:rsid w:val="75EAEA9E"/>
    <w:rsid w:val="75EB013C"/>
    <w:rsid w:val="76EC0A8F"/>
    <w:rsid w:val="77B7129C"/>
    <w:rsid w:val="78276247"/>
    <w:rsid w:val="79496DFA"/>
    <w:rsid w:val="7956FFB3"/>
    <w:rsid w:val="79BB4522"/>
    <w:rsid w:val="79D3BFDC"/>
    <w:rsid w:val="7AE0D26A"/>
    <w:rsid w:val="7BF1C6E9"/>
    <w:rsid w:val="7DDEF0DC"/>
    <w:rsid w:val="7F6950DB"/>
    <w:rsid w:val="7FB0D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A145A"/>
  <w15:chartTrackingRefBased/>
  <w15:docId w15:val="{84581EEA-6C8E-4F36-AA0C-4127A6E62E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8049BA"/>
    <w:pPr>
      <w:widowControl w:val="0"/>
      <w:autoSpaceDE w:val="0"/>
      <w:autoSpaceDN w:val="0"/>
      <w:spacing w:after="0" w:line="240" w:lineRule="auto"/>
      <w:ind w:left="146"/>
      <w:outlineLvl w:val="0"/>
    </w:pPr>
    <w:rPr>
      <w:rFonts w:ascii="Arial" w:hAnsi="Arial" w:eastAsia="Arial" w:cs="Arial"/>
      <w:b/>
      <w:bCs/>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049BA"/>
    <w:rPr>
      <w:rFonts w:ascii="Arial" w:hAnsi="Arial" w:eastAsia="Arial" w:cs="Arial"/>
      <w:b/>
      <w:bCs/>
      <w:sz w:val="19"/>
      <w:szCs w:val="19"/>
    </w:rPr>
  </w:style>
  <w:style w:type="paragraph" w:styleId="BodyText">
    <w:name w:val="Body Text"/>
    <w:basedOn w:val="Normal"/>
    <w:link w:val="BodyTextChar"/>
    <w:uiPriority w:val="1"/>
    <w:qFormat/>
    <w:rsid w:val="008049BA"/>
    <w:pPr>
      <w:widowControl w:val="0"/>
      <w:autoSpaceDE w:val="0"/>
      <w:autoSpaceDN w:val="0"/>
      <w:spacing w:after="0" w:line="240" w:lineRule="auto"/>
    </w:pPr>
    <w:rPr>
      <w:rFonts w:ascii="Arial" w:hAnsi="Arial" w:eastAsia="Arial" w:cs="Arial"/>
      <w:sz w:val="16"/>
      <w:szCs w:val="16"/>
    </w:rPr>
  </w:style>
  <w:style w:type="character" w:styleId="BodyTextChar" w:customStyle="1">
    <w:name w:val="Body Text Char"/>
    <w:basedOn w:val="DefaultParagraphFont"/>
    <w:link w:val="BodyText"/>
    <w:uiPriority w:val="1"/>
    <w:rsid w:val="008049BA"/>
    <w:rPr>
      <w:rFonts w:ascii="Arial" w:hAnsi="Arial" w:eastAsia="Arial" w:cs="Arial"/>
      <w:sz w:val="16"/>
      <w:szCs w:val="16"/>
    </w:rPr>
  </w:style>
  <w:style w:type="paragraph" w:styleId="ListParagraph">
    <w:name w:val="List Paragraph"/>
    <w:basedOn w:val="Normal"/>
    <w:uiPriority w:val="1"/>
    <w:qFormat/>
    <w:rsid w:val="005E2D2E"/>
    <w:pPr>
      <w:widowControl w:val="0"/>
      <w:autoSpaceDE w:val="0"/>
      <w:autoSpaceDN w:val="0"/>
      <w:spacing w:before="4" w:after="0" w:line="240" w:lineRule="auto"/>
      <w:ind w:left="119" w:right="111" w:hanging="7"/>
    </w:pPr>
    <w:rPr>
      <w:rFonts w:ascii="Arial" w:hAnsi="Arial" w:eastAsia="Arial" w:cs="Arial"/>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image" Target="/media/image.jpg" Id="R3486550be3a54761" /><Relationship Type="http://schemas.openxmlformats.org/officeDocument/2006/relationships/image" Target="/media/image2.jpg" Id="R16fc0d94813844c7" /><Relationship Type="http://schemas.openxmlformats.org/officeDocument/2006/relationships/image" Target="/media/image3.jpg" Id="Rc04e9b1428a34a81" /><Relationship Type="http://schemas.openxmlformats.org/officeDocument/2006/relationships/image" Target="/media/image4.jpg" Id="Rb7c3a46bbc3c451d" /><Relationship Type="http://schemas.openxmlformats.org/officeDocument/2006/relationships/image" Target="/media/image5.jpg" Id="R9ae02cc02d5f40ae" /><Relationship Type="http://schemas.openxmlformats.org/officeDocument/2006/relationships/image" Target="/media/image6.jpg" Id="R9504c13d1e8d4304" /><Relationship Type="http://schemas.openxmlformats.org/officeDocument/2006/relationships/image" Target="/media/image7.jpg" Id="R72f4d0a35b4d4dcd" /><Relationship Type="http://schemas.openxmlformats.org/officeDocument/2006/relationships/image" Target="/media/image8.jpg" Id="R06975eb46d53414c" /><Relationship Type="http://schemas.microsoft.com/office/2020/10/relationships/intelligence" Target="intelligence2.xml" Id="Re57bb14f54a949e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992F75DDD8AB438D98564FB93C98E1" ma:contentTypeVersion="26" ma:contentTypeDescription="Create a new document." ma:contentTypeScope="" ma:versionID="703b102d9336f5af6794995f7f3ba757">
  <xsd:schema xmlns:xsd="http://www.w3.org/2001/XMLSchema" xmlns:xs="http://www.w3.org/2001/XMLSchema" xmlns:p="http://schemas.microsoft.com/office/2006/metadata/properties" xmlns:ns3="9cd3fc60-0d9e-4091-a6d2-cbab9a8f7d8a" xmlns:ns4="c7d4340e-25bc-48de-8f12-d83727fff91f" targetNamespace="http://schemas.microsoft.com/office/2006/metadata/properties" ma:root="true" ma:fieldsID="9c0afb4c0ef6c00e2d3fd0cad34317c6" ns3:_="" ns4:_="">
    <xsd:import namespace="9cd3fc60-0d9e-4091-a6d2-cbab9a8f7d8a"/>
    <xsd:import namespace="c7d4340e-25bc-48de-8f12-d83727fff91f"/>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3fc60-0d9e-4091-a6d2-cbab9a8f7d8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_activity" ma:index="32" nillable="true" ma:displayName="_activity" ma:hidden="true" ma:internalName="_activity">
      <xsd:simpleType>
        <xsd:restriction base="dms:Note"/>
      </xsd:simpleType>
    </xsd:element>
    <xsd:element name="MediaServiceLocation" ma:index="3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d4340e-25bc-48de-8f12-d83727fff91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9cd3fc60-0d9e-4091-a6d2-cbab9a8f7d8a">
      <UserInfo>
        <DisplayName/>
        <AccountId xsi:nil="true"/>
        <AccountType/>
      </UserInfo>
    </Owner>
    <AppVersion xmlns="9cd3fc60-0d9e-4091-a6d2-cbab9a8f7d8a" xsi:nil="true"/>
    <DefaultSectionNames xmlns="9cd3fc60-0d9e-4091-a6d2-cbab9a8f7d8a" xsi:nil="true"/>
    <Invited_Students xmlns="9cd3fc60-0d9e-4091-a6d2-cbab9a8f7d8a" xsi:nil="true"/>
    <_activity xmlns="9cd3fc60-0d9e-4091-a6d2-cbab9a8f7d8a" xsi:nil="true"/>
    <Self_Registration_Enabled xmlns="9cd3fc60-0d9e-4091-a6d2-cbab9a8f7d8a" xsi:nil="true"/>
    <Students xmlns="9cd3fc60-0d9e-4091-a6d2-cbab9a8f7d8a">
      <UserInfo>
        <DisplayName/>
        <AccountId xsi:nil="true"/>
        <AccountType/>
      </UserInfo>
    </Students>
    <Student_Groups xmlns="9cd3fc60-0d9e-4091-a6d2-cbab9a8f7d8a">
      <UserInfo>
        <DisplayName/>
        <AccountId xsi:nil="true"/>
        <AccountType/>
      </UserInfo>
    </Student_Groups>
    <Invited_Teachers xmlns="9cd3fc60-0d9e-4091-a6d2-cbab9a8f7d8a" xsi:nil="true"/>
    <Teachers xmlns="9cd3fc60-0d9e-4091-a6d2-cbab9a8f7d8a">
      <UserInfo>
        <DisplayName/>
        <AccountId xsi:nil="true"/>
        <AccountType/>
      </UserInfo>
    </Teachers>
    <NotebookType xmlns="9cd3fc60-0d9e-4091-a6d2-cbab9a8f7d8a" xsi:nil="true"/>
    <FolderType xmlns="9cd3fc60-0d9e-4091-a6d2-cbab9a8f7d8a" xsi:nil="true"/>
  </documentManagement>
</p:properties>
</file>

<file path=customXml/itemProps1.xml><?xml version="1.0" encoding="utf-8"?>
<ds:datastoreItem xmlns:ds="http://schemas.openxmlformats.org/officeDocument/2006/customXml" ds:itemID="{77651176-7DB4-49EF-9A1B-0D3D826E2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3fc60-0d9e-4091-a6d2-cbab9a8f7d8a"/>
    <ds:schemaRef ds:uri="c7d4340e-25bc-48de-8f12-d83727fff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28192-3A3E-4877-B6E8-D0451606988A}">
  <ds:schemaRefs>
    <ds:schemaRef ds:uri="http://schemas.microsoft.com/sharepoint/v3/contenttype/forms"/>
  </ds:schemaRefs>
</ds:datastoreItem>
</file>

<file path=customXml/itemProps3.xml><?xml version="1.0" encoding="utf-8"?>
<ds:datastoreItem xmlns:ds="http://schemas.openxmlformats.org/officeDocument/2006/customXml" ds:itemID="{2F83A594-1FC5-4572-B4F7-64AE00F535F7}">
  <ds:schemaRefs>
    <ds:schemaRef ds:uri="http://schemas.microsoft.com/office/2006/metadata/properties"/>
    <ds:schemaRef ds:uri="http://schemas.microsoft.com/office/infopath/2007/PartnerControls"/>
    <ds:schemaRef ds:uri="9cd3fc60-0d9e-4091-a6d2-cbab9a8f7d8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Navarro, Enrique</dc:creator>
  <keywords/>
  <dc:description/>
  <lastModifiedBy>Navarro, Enrique</lastModifiedBy>
  <revision>8</revision>
  <dcterms:created xsi:type="dcterms:W3CDTF">2023-06-09T21:37:00.0000000Z</dcterms:created>
  <dcterms:modified xsi:type="dcterms:W3CDTF">2023-06-14T19:24:26.9712985Z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0x010100CF992F75DDD8AB438D98564FB93C98E1</vt:lpwstr>
  </property>
</Properties>
</file>