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5" w:type="dxa"/>
        <w:tblLayout w:type="fixed"/>
        <w:tblCellMar>
          <w:top w:w="72" w:type="dxa"/>
          <w:left w:w="115" w:type="dxa"/>
          <w:bottom w:w="72" w:type="dxa"/>
          <w:right w:w="115" w:type="dxa"/>
        </w:tblCellMar>
        <w:tblLook w:val="04A0" w:firstRow="1" w:lastRow="0" w:firstColumn="1" w:lastColumn="0" w:noHBand="0" w:noVBand="1"/>
      </w:tblPr>
      <w:tblGrid>
        <w:gridCol w:w="2513"/>
        <w:gridCol w:w="632"/>
        <w:gridCol w:w="1620"/>
        <w:gridCol w:w="171"/>
        <w:gridCol w:w="1539"/>
        <w:gridCol w:w="90"/>
        <w:gridCol w:w="1530"/>
        <w:gridCol w:w="1620"/>
      </w:tblGrid>
      <w:tr w:rsidR="00EF19A1" w:rsidRPr="00870859" w14:paraId="52997C89" w14:textId="77777777" w:rsidTr="0082144C">
        <w:trPr>
          <w:trHeight w:val="280"/>
        </w:trPr>
        <w:tc>
          <w:tcPr>
            <w:tcW w:w="2513" w:type="dxa"/>
            <w:shd w:val="clear" w:color="auto" w:fill="D9D9D9" w:themeFill="background1" w:themeFillShade="D9"/>
            <w:tcMar>
              <w:top w:w="144" w:type="dxa"/>
            </w:tcMar>
            <w:vAlign w:val="center"/>
          </w:tcPr>
          <w:p w14:paraId="2A599235" w14:textId="60DFF5A9" w:rsidR="00EF19A1" w:rsidRPr="00AB7D3C" w:rsidRDefault="00EF19A1" w:rsidP="00EF19A1">
            <w:pPr>
              <w:rPr>
                <w:rFonts w:ascii="Garamond" w:hAnsi="Garamond"/>
                <w:b/>
                <w:sz w:val="24"/>
                <w:szCs w:val="24"/>
              </w:rPr>
            </w:pPr>
            <w:r>
              <w:rPr>
                <w:rFonts w:ascii="Garamond" w:hAnsi="Garamond"/>
                <w:b/>
                <w:sz w:val="24"/>
                <w:szCs w:val="24"/>
              </w:rPr>
              <w:t>Student Fee</w:t>
            </w:r>
            <w:r w:rsidRPr="00AB7D3C">
              <w:rPr>
                <w:rFonts w:ascii="Garamond" w:hAnsi="Garamond"/>
                <w:b/>
                <w:sz w:val="24"/>
                <w:szCs w:val="24"/>
              </w:rPr>
              <w:t>:</w:t>
            </w:r>
          </w:p>
        </w:tc>
        <w:tc>
          <w:tcPr>
            <w:tcW w:w="7202" w:type="dxa"/>
            <w:gridSpan w:val="7"/>
          </w:tcPr>
          <w:p w14:paraId="494AB89F" w14:textId="388527C5" w:rsidR="00EF19A1" w:rsidRPr="00AB7D3C" w:rsidRDefault="00EF19A1" w:rsidP="00ED7EBD">
            <w:pPr>
              <w:rPr>
                <w:rFonts w:ascii="Garamond" w:hAnsi="Garamond"/>
                <w:sz w:val="24"/>
                <w:szCs w:val="24"/>
              </w:rPr>
            </w:pPr>
          </w:p>
        </w:tc>
      </w:tr>
      <w:tr w:rsidR="00EF19A1" w:rsidRPr="00870859" w14:paraId="2A693F13" w14:textId="77777777" w:rsidTr="0082144C">
        <w:trPr>
          <w:trHeight w:val="217"/>
        </w:trPr>
        <w:tc>
          <w:tcPr>
            <w:tcW w:w="2513" w:type="dxa"/>
            <w:shd w:val="clear" w:color="auto" w:fill="D9D9D9" w:themeFill="background1" w:themeFillShade="D9"/>
            <w:tcMar>
              <w:top w:w="144" w:type="dxa"/>
            </w:tcMar>
            <w:vAlign w:val="center"/>
          </w:tcPr>
          <w:p w14:paraId="654B6643" w14:textId="17DB86E0" w:rsidR="00EF19A1" w:rsidRPr="00AB7D3C" w:rsidRDefault="00EF19A1" w:rsidP="00EF19A1">
            <w:pPr>
              <w:rPr>
                <w:rFonts w:ascii="Garamond" w:hAnsi="Garamond"/>
                <w:b/>
                <w:sz w:val="24"/>
                <w:szCs w:val="24"/>
              </w:rPr>
            </w:pPr>
            <w:r>
              <w:rPr>
                <w:rFonts w:ascii="Garamond" w:hAnsi="Garamond"/>
                <w:b/>
                <w:sz w:val="24"/>
                <w:szCs w:val="24"/>
              </w:rPr>
              <w:t>College/Department</w:t>
            </w:r>
            <w:r w:rsidRPr="00AB7D3C">
              <w:rPr>
                <w:rFonts w:ascii="Garamond" w:hAnsi="Garamond"/>
                <w:b/>
                <w:sz w:val="24"/>
                <w:szCs w:val="24"/>
              </w:rPr>
              <w:t>:</w:t>
            </w:r>
          </w:p>
        </w:tc>
        <w:tc>
          <w:tcPr>
            <w:tcW w:w="7202" w:type="dxa"/>
            <w:gridSpan w:val="7"/>
          </w:tcPr>
          <w:p w14:paraId="189F1805" w14:textId="371686E8" w:rsidR="00EF19A1" w:rsidRPr="00EE4CC7" w:rsidRDefault="00EF19A1" w:rsidP="00ED7EBD">
            <w:pPr>
              <w:rPr>
                <w:rFonts w:ascii="Garamond" w:hAnsi="Garamond"/>
                <w:sz w:val="24"/>
                <w:szCs w:val="24"/>
              </w:rPr>
            </w:pPr>
          </w:p>
        </w:tc>
      </w:tr>
      <w:tr w:rsidR="00E83EDB" w:rsidRPr="00870859" w14:paraId="1A55B9F8" w14:textId="77777777" w:rsidTr="007F18B6">
        <w:trPr>
          <w:trHeight w:val="64"/>
        </w:trPr>
        <w:tc>
          <w:tcPr>
            <w:tcW w:w="9715" w:type="dxa"/>
            <w:gridSpan w:val="8"/>
            <w:tcMar>
              <w:top w:w="144" w:type="dxa"/>
            </w:tcMar>
          </w:tcPr>
          <w:p w14:paraId="6F35DE76" w14:textId="77777777" w:rsidR="00E83EDB" w:rsidRDefault="00DF4361" w:rsidP="002D37F7">
            <w:pPr>
              <w:jc w:val="center"/>
              <w:rPr>
                <w:rFonts w:ascii="Garamond" w:hAnsi="Garamond"/>
                <w:b/>
                <w:smallCaps/>
                <w:sz w:val="28"/>
                <w:szCs w:val="28"/>
              </w:rPr>
            </w:pPr>
            <w:r>
              <w:rPr>
                <w:rFonts w:ascii="Garamond" w:hAnsi="Garamond"/>
                <w:b/>
                <w:smallCaps/>
                <w:sz w:val="28"/>
                <w:szCs w:val="28"/>
              </w:rPr>
              <w:t xml:space="preserve">Proposal </w:t>
            </w:r>
            <w:r w:rsidR="00E83EDB" w:rsidRPr="00DF4361">
              <w:rPr>
                <w:rFonts w:ascii="Garamond" w:hAnsi="Garamond"/>
                <w:b/>
                <w:smallCaps/>
                <w:sz w:val="28"/>
                <w:szCs w:val="28"/>
              </w:rPr>
              <w:t>summary</w:t>
            </w:r>
            <w:r w:rsidR="008E7671">
              <w:rPr>
                <w:rFonts w:ascii="Garamond" w:hAnsi="Garamond"/>
                <w:b/>
                <w:smallCaps/>
                <w:sz w:val="28"/>
                <w:szCs w:val="28"/>
              </w:rPr>
              <w:t xml:space="preserve"> </w:t>
            </w:r>
          </w:p>
          <w:p w14:paraId="6A3BFC94" w14:textId="5924AB4F" w:rsidR="002D37F7" w:rsidRPr="000B7AE3" w:rsidRDefault="0082144C" w:rsidP="00E15F94">
            <w:pPr>
              <w:rPr>
                <w:rFonts w:ascii="Garamond" w:hAnsi="Garamond"/>
              </w:rPr>
            </w:pPr>
            <w:r w:rsidRPr="0082144C">
              <w:rPr>
                <w:rFonts w:ascii="Garamond" w:hAnsi="Garamond"/>
                <w:sz w:val="24"/>
                <w:szCs w:val="24"/>
              </w:rPr>
              <w:t>F</w:t>
            </w:r>
            <w:r w:rsidR="0079103A" w:rsidRPr="0082144C">
              <w:rPr>
                <w:rFonts w:ascii="Garamond" w:hAnsi="Garamond"/>
                <w:sz w:val="24"/>
                <w:szCs w:val="24"/>
              </w:rPr>
              <w:t xml:space="preserve">ee increases </w:t>
            </w:r>
            <w:r w:rsidR="00811A27" w:rsidRPr="0082144C">
              <w:rPr>
                <w:rFonts w:ascii="Garamond" w:hAnsi="Garamond"/>
                <w:sz w:val="24"/>
                <w:szCs w:val="24"/>
              </w:rPr>
              <w:t xml:space="preserve">and implementation of any new fee </w:t>
            </w:r>
            <w:r w:rsidR="0079103A" w:rsidRPr="0082144C">
              <w:rPr>
                <w:rFonts w:ascii="Garamond" w:hAnsi="Garamond"/>
                <w:sz w:val="24"/>
                <w:szCs w:val="24"/>
              </w:rPr>
              <w:t xml:space="preserve">must be approved by University Leadership, and if approved by University Leadership, any administrative fee generating additional annual revenue </w:t>
            </w:r>
            <w:proofErr w:type="gramStart"/>
            <w:r w:rsidR="0079103A" w:rsidRPr="0082144C">
              <w:rPr>
                <w:rFonts w:ascii="Garamond" w:hAnsi="Garamond"/>
                <w:sz w:val="24"/>
                <w:szCs w:val="24"/>
              </w:rPr>
              <w:t>in excess of</w:t>
            </w:r>
            <w:proofErr w:type="gramEnd"/>
            <w:r w:rsidR="0079103A" w:rsidRPr="0082144C">
              <w:rPr>
                <w:rFonts w:ascii="Garamond" w:hAnsi="Garamond"/>
                <w:sz w:val="24"/>
                <w:szCs w:val="24"/>
              </w:rPr>
              <w:t xml:space="preserve"> $250,000 </w:t>
            </w:r>
            <w:r w:rsidR="00811A27" w:rsidRPr="0082144C">
              <w:rPr>
                <w:rFonts w:ascii="Garamond" w:hAnsi="Garamond"/>
                <w:sz w:val="24"/>
                <w:szCs w:val="24"/>
              </w:rPr>
              <w:t>must</w:t>
            </w:r>
            <w:r w:rsidR="0079103A" w:rsidRPr="0082144C">
              <w:rPr>
                <w:rFonts w:ascii="Garamond" w:hAnsi="Garamond"/>
                <w:sz w:val="24"/>
                <w:szCs w:val="24"/>
              </w:rPr>
              <w:t xml:space="preserve"> then go </w:t>
            </w:r>
            <w:r w:rsidR="00811A27" w:rsidRPr="0082144C">
              <w:rPr>
                <w:rFonts w:ascii="Garamond" w:hAnsi="Garamond"/>
                <w:sz w:val="24"/>
                <w:szCs w:val="24"/>
              </w:rPr>
              <w:t xml:space="preserve">for review by </w:t>
            </w:r>
            <w:r w:rsidR="0079103A" w:rsidRPr="0082144C">
              <w:rPr>
                <w:rFonts w:ascii="Garamond" w:hAnsi="Garamond"/>
                <w:sz w:val="24"/>
                <w:szCs w:val="24"/>
              </w:rPr>
              <w:t>the Kansas Board of Regents (KBOR) for first read in May and adoption in June.  Please justify your request by answering the questions below in entirety.</w:t>
            </w:r>
          </w:p>
        </w:tc>
      </w:tr>
      <w:tr w:rsidR="00E83EDB" w:rsidRPr="00870859" w14:paraId="1923EA2B" w14:textId="77777777" w:rsidTr="007F18B6">
        <w:trPr>
          <w:trHeight w:val="13"/>
        </w:trPr>
        <w:tc>
          <w:tcPr>
            <w:tcW w:w="9715" w:type="dxa"/>
            <w:gridSpan w:val="8"/>
          </w:tcPr>
          <w:p w14:paraId="3A8B9D72" w14:textId="44AE964C" w:rsidR="00461D23" w:rsidRPr="00FA1C3B" w:rsidRDefault="00125443" w:rsidP="00125443">
            <w:pPr>
              <w:jc w:val="center"/>
              <w:rPr>
                <w:rFonts w:ascii="Garamond" w:hAnsi="Garamond"/>
                <w:b/>
                <w:smallCaps/>
                <w:sz w:val="28"/>
                <w:szCs w:val="28"/>
              </w:rPr>
            </w:pPr>
            <w:r>
              <w:rPr>
                <w:rFonts w:ascii="Garamond" w:hAnsi="Garamond"/>
                <w:b/>
                <w:smallCaps/>
                <w:sz w:val="28"/>
                <w:szCs w:val="28"/>
              </w:rPr>
              <w:t>Supporting</w:t>
            </w:r>
            <w:r w:rsidR="00E83EDB" w:rsidRPr="00FA1C3B">
              <w:rPr>
                <w:rFonts w:ascii="Garamond" w:hAnsi="Garamond"/>
                <w:b/>
                <w:smallCaps/>
                <w:sz w:val="28"/>
                <w:szCs w:val="28"/>
              </w:rPr>
              <w:t xml:space="preserve"> Information</w:t>
            </w:r>
          </w:p>
        </w:tc>
      </w:tr>
      <w:tr w:rsidR="007932CF" w:rsidRPr="00870859" w14:paraId="7A523041" w14:textId="77777777" w:rsidTr="00E87D96">
        <w:tc>
          <w:tcPr>
            <w:tcW w:w="3145" w:type="dxa"/>
            <w:gridSpan w:val="2"/>
            <w:shd w:val="clear" w:color="auto" w:fill="D9D9D9" w:themeFill="background1" w:themeFillShade="D9"/>
            <w:vAlign w:val="center"/>
          </w:tcPr>
          <w:p w14:paraId="16B69BE1" w14:textId="43421D62" w:rsidR="007932CF" w:rsidRPr="007932CF" w:rsidRDefault="007932CF" w:rsidP="007932CF">
            <w:pPr>
              <w:jc w:val="center"/>
              <w:rPr>
                <w:rFonts w:ascii="Garamond" w:hAnsi="Garamond"/>
                <w:b/>
                <w:sz w:val="24"/>
                <w:szCs w:val="24"/>
              </w:rPr>
            </w:pPr>
            <w:r w:rsidRPr="00E03418">
              <w:rPr>
                <w:rFonts w:ascii="Garamond" w:hAnsi="Garamond"/>
                <w:b/>
                <w:sz w:val="24"/>
                <w:szCs w:val="24"/>
              </w:rPr>
              <w:t>Outcome M</w:t>
            </w:r>
            <w:r>
              <w:rPr>
                <w:rFonts w:ascii="Garamond" w:hAnsi="Garamond"/>
                <w:b/>
                <w:sz w:val="24"/>
                <w:szCs w:val="24"/>
              </w:rPr>
              <w:t>etrics</w:t>
            </w:r>
          </w:p>
        </w:tc>
        <w:tc>
          <w:tcPr>
            <w:tcW w:w="1620" w:type="dxa"/>
            <w:shd w:val="clear" w:color="auto" w:fill="D9D9D9" w:themeFill="background1" w:themeFillShade="D9"/>
            <w:vAlign w:val="center"/>
          </w:tcPr>
          <w:p w14:paraId="6CA182D1" w14:textId="6DA3F8B5" w:rsidR="007932CF" w:rsidRPr="00125443" w:rsidRDefault="007932CF" w:rsidP="007932CF">
            <w:pPr>
              <w:jc w:val="center"/>
              <w:rPr>
                <w:rFonts w:ascii="Garamond" w:hAnsi="Garamond"/>
                <w:b/>
                <w:sz w:val="24"/>
                <w:szCs w:val="24"/>
              </w:rPr>
            </w:pPr>
            <w:r>
              <w:rPr>
                <w:rFonts w:ascii="Garamond" w:hAnsi="Garamond"/>
                <w:b/>
                <w:sz w:val="24"/>
                <w:szCs w:val="24"/>
              </w:rPr>
              <w:t>FY ’22 Actual</w:t>
            </w:r>
          </w:p>
        </w:tc>
        <w:tc>
          <w:tcPr>
            <w:tcW w:w="1710" w:type="dxa"/>
            <w:gridSpan w:val="2"/>
            <w:shd w:val="clear" w:color="auto" w:fill="D9D9D9" w:themeFill="background1" w:themeFillShade="D9"/>
            <w:vAlign w:val="center"/>
          </w:tcPr>
          <w:p w14:paraId="0B24761A" w14:textId="3957F7B9" w:rsidR="007932CF" w:rsidRPr="00125443" w:rsidRDefault="007932CF" w:rsidP="007932CF">
            <w:pPr>
              <w:jc w:val="center"/>
              <w:rPr>
                <w:rFonts w:ascii="Garamond" w:hAnsi="Garamond"/>
                <w:b/>
                <w:sz w:val="24"/>
                <w:szCs w:val="24"/>
              </w:rPr>
            </w:pPr>
            <w:r>
              <w:rPr>
                <w:rFonts w:ascii="Garamond" w:hAnsi="Garamond"/>
                <w:b/>
                <w:sz w:val="24"/>
                <w:szCs w:val="24"/>
              </w:rPr>
              <w:t>FY ‘23 Actual</w:t>
            </w:r>
          </w:p>
        </w:tc>
        <w:tc>
          <w:tcPr>
            <w:tcW w:w="1620" w:type="dxa"/>
            <w:gridSpan w:val="2"/>
            <w:shd w:val="clear" w:color="auto" w:fill="D9D9D9" w:themeFill="background1" w:themeFillShade="D9"/>
            <w:vAlign w:val="center"/>
          </w:tcPr>
          <w:p w14:paraId="10D385C3" w14:textId="4234BEB3" w:rsidR="007932CF" w:rsidRPr="00125443" w:rsidRDefault="007932CF" w:rsidP="007932CF">
            <w:pPr>
              <w:jc w:val="center"/>
              <w:rPr>
                <w:rFonts w:ascii="Garamond" w:hAnsi="Garamond"/>
                <w:b/>
                <w:sz w:val="24"/>
                <w:szCs w:val="24"/>
              </w:rPr>
            </w:pPr>
            <w:r>
              <w:rPr>
                <w:rFonts w:ascii="Garamond" w:hAnsi="Garamond"/>
                <w:b/>
                <w:sz w:val="24"/>
                <w:szCs w:val="24"/>
              </w:rPr>
              <w:t xml:space="preserve">FY ’24 </w:t>
            </w:r>
            <w:r w:rsidR="00E87D96">
              <w:rPr>
                <w:rFonts w:ascii="Garamond" w:hAnsi="Garamond"/>
                <w:b/>
                <w:sz w:val="24"/>
                <w:szCs w:val="24"/>
              </w:rPr>
              <w:t>Actual</w:t>
            </w:r>
          </w:p>
        </w:tc>
        <w:tc>
          <w:tcPr>
            <w:tcW w:w="1620" w:type="dxa"/>
            <w:shd w:val="clear" w:color="auto" w:fill="D9D9D9" w:themeFill="background1" w:themeFillShade="D9"/>
            <w:vAlign w:val="center"/>
          </w:tcPr>
          <w:p w14:paraId="0D75C6A4" w14:textId="6C34DC0E" w:rsidR="007932CF" w:rsidRPr="00125443" w:rsidRDefault="007932CF" w:rsidP="007932CF">
            <w:pPr>
              <w:jc w:val="center"/>
              <w:rPr>
                <w:rFonts w:ascii="Garamond" w:hAnsi="Garamond"/>
                <w:b/>
                <w:sz w:val="24"/>
                <w:szCs w:val="24"/>
              </w:rPr>
            </w:pPr>
            <w:r>
              <w:rPr>
                <w:rFonts w:ascii="Garamond" w:hAnsi="Garamond"/>
                <w:b/>
                <w:sz w:val="24"/>
                <w:szCs w:val="24"/>
              </w:rPr>
              <w:t>FY ’25 Est.</w:t>
            </w:r>
          </w:p>
        </w:tc>
      </w:tr>
      <w:tr w:rsidR="007932CF" w:rsidRPr="00870859" w14:paraId="0AA55A33" w14:textId="77777777" w:rsidTr="007932CF">
        <w:trPr>
          <w:trHeight w:val="271"/>
        </w:trPr>
        <w:tc>
          <w:tcPr>
            <w:tcW w:w="3145" w:type="dxa"/>
            <w:gridSpan w:val="2"/>
            <w:shd w:val="clear" w:color="auto" w:fill="auto"/>
          </w:tcPr>
          <w:p w14:paraId="269D7676" w14:textId="61E87242" w:rsidR="007932CF" w:rsidRPr="00125443" w:rsidRDefault="007932CF" w:rsidP="007932CF">
            <w:pPr>
              <w:rPr>
                <w:rFonts w:ascii="Garamond" w:hAnsi="Garamond"/>
                <w:b/>
                <w:sz w:val="24"/>
                <w:szCs w:val="24"/>
              </w:rPr>
            </w:pPr>
            <w:r>
              <w:rPr>
                <w:rFonts w:ascii="Garamond" w:hAnsi="Garamond"/>
                <w:sz w:val="24"/>
                <w:szCs w:val="24"/>
              </w:rPr>
              <w:t>Fee per credit hour (or N/A)</w:t>
            </w:r>
          </w:p>
        </w:tc>
        <w:tc>
          <w:tcPr>
            <w:tcW w:w="1620" w:type="dxa"/>
            <w:shd w:val="clear" w:color="auto" w:fill="auto"/>
          </w:tcPr>
          <w:p w14:paraId="14AD88C3" w14:textId="5E2AAF8C" w:rsidR="007932CF" w:rsidRPr="00125443" w:rsidRDefault="007932CF" w:rsidP="007F18B6">
            <w:pPr>
              <w:rPr>
                <w:rFonts w:ascii="Garamond" w:hAnsi="Garamond"/>
                <w:b/>
                <w:sz w:val="24"/>
                <w:szCs w:val="24"/>
              </w:rPr>
            </w:pPr>
          </w:p>
        </w:tc>
        <w:tc>
          <w:tcPr>
            <w:tcW w:w="1800" w:type="dxa"/>
            <w:gridSpan w:val="3"/>
          </w:tcPr>
          <w:p w14:paraId="216FCB2E" w14:textId="0775BA46" w:rsidR="007932CF" w:rsidRPr="00125443" w:rsidRDefault="007932CF" w:rsidP="007F18B6">
            <w:pPr>
              <w:rPr>
                <w:rFonts w:ascii="Garamond" w:hAnsi="Garamond"/>
                <w:b/>
                <w:sz w:val="24"/>
                <w:szCs w:val="24"/>
              </w:rPr>
            </w:pPr>
          </w:p>
        </w:tc>
        <w:tc>
          <w:tcPr>
            <w:tcW w:w="1530" w:type="dxa"/>
          </w:tcPr>
          <w:p w14:paraId="58D26DAA" w14:textId="77777777" w:rsidR="007932CF" w:rsidRPr="00125443" w:rsidRDefault="007932CF" w:rsidP="007F18B6">
            <w:pPr>
              <w:rPr>
                <w:rFonts w:ascii="Garamond" w:hAnsi="Garamond"/>
                <w:b/>
                <w:sz w:val="24"/>
                <w:szCs w:val="24"/>
              </w:rPr>
            </w:pPr>
          </w:p>
        </w:tc>
        <w:tc>
          <w:tcPr>
            <w:tcW w:w="1620" w:type="dxa"/>
          </w:tcPr>
          <w:p w14:paraId="582B27DE" w14:textId="33A0231C" w:rsidR="007932CF" w:rsidRPr="00125443" w:rsidRDefault="007932CF" w:rsidP="007F18B6">
            <w:pPr>
              <w:rPr>
                <w:rFonts w:ascii="Garamond" w:hAnsi="Garamond"/>
                <w:b/>
                <w:sz w:val="24"/>
                <w:szCs w:val="24"/>
              </w:rPr>
            </w:pPr>
          </w:p>
        </w:tc>
      </w:tr>
      <w:tr w:rsidR="007932CF" w:rsidRPr="00870859" w14:paraId="4E7F6608" w14:textId="77777777" w:rsidTr="007932CF">
        <w:trPr>
          <w:trHeight w:val="307"/>
        </w:trPr>
        <w:tc>
          <w:tcPr>
            <w:tcW w:w="3145" w:type="dxa"/>
            <w:gridSpan w:val="2"/>
            <w:shd w:val="clear" w:color="auto" w:fill="auto"/>
          </w:tcPr>
          <w:p w14:paraId="0841C4E1" w14:textId="70DA9375" w:rsidR="007932CF" w:rsidRDefault="007932CF" w:rsidP="007F18B6">
            <w:pPr>
              <w:rPr>
                <w:rFonts w:ascii="Garamond" w:hAnsi="Garamond"/>
                <w:sz w:val="24"/>
                <w:szCs w:val="24"/>
              </w:rPr>
            </w:pPr>
            <w:r>
              <w:rPr>
                <w:rFonts w:ascii="Garamond" w:hAnsi="Garamond"/>
                <w:sz w:val="24"/>
                <w:szCs w:val="24"/>
              </w:rPr>
              <w:t>Fee per class (or N/A)</w:t>
            </w:r>
          </w:p>
        </w:tc>
        <w:tc>
          <w:tcPr>
            <w:tcW w:w="1620" w:type="dxa"/>
            <w:shd w:val="clear" w:color="auto" w:fill="auto"/>
          </w:tcPr>
          <w:p w14:paraId="59D65635" w14:textId="1B0775E0" w:rsidR="007932CF" w:rsidRDefault="007932CF" w:rsidP="007F18B6">
            <w:pPr>
              <w:rPr>
                <w:rFonts w:ascii="Garamond" w:hAnsi="Garamond"/>
                <w:sz w:val="24"/>
                <w:szCs w:val="24"/>
              </w:rPr>
            </w:pPr>
          </w:p>
        </w:tc>
        <w:tc>
          <w:tcPr>
            <w:tcW w:w="1800" w:type="dxa"/>
            <w:gridSpan w:val="3"/>
          </w:tcPr>
          <w:p w14:paraId="0EB619A8" w14:textId="77777777" w:rsidR="007932CF" w:rsidRDefault="007932CF" w:rsidP="007F18B6">
            <w:pPr>
              <w:rPr>
                <w:rFonts w:ascii="Garamond" w:hAnsi="Garamond"/>
                <w:sz w:val="24"/>
                <w:szCs w:val="24"/>
              </w:rPr>
            </w:pPr>
          </w:p>
        </w:tc>
        <w:tc>
          <w:tcPr>
            <w:tcW w:w="1530" w:type="dxa"/>
          </w:tcPr>
          <w:p w14:paraId="7B02F2CE" w14:textId="77777777" w:rsidR="007932CF" w:rsidRDefault="007932CF" w:rsidP="007F18B6">
            <w:pPr>
              <w:rPr>
                <w:rFonts w:ascii="Garamond" w:hAnsi="Garamond"/>
                <w:sz w:val="24"/>
                <w:szCs w:val="24"/>
              </w:rPr>
            </w:pPr>
          </w:p>
        </w:tc>
        <w:tc>
          <w:tcPr>
            <w:tcW w:w="1620" w:type="dxa"/>
          </w:tcPr>
          <w:p w14:paraId="3B29D28E" w14:textId="77777777" w:rsidR="007932CF" w:rsidRDefault="007932CF" w:rsidP="007F18B6">
            <w:pPr>
              <w:rPr>
                <w:rFonts w:ascii="Garamond" w:hAnsi="Garamond"/>
                <w:sz w:val="24"/>
                <w:szCs w:val="24"/>
              </w:rPr>
            </w:pPr>
          </w:p>
        </w:tc>
      </w:tr>
      <w:tr w:rsidR="007932CF" w:rsidRPr="00870859" w14:paraId="5C48093C" w14:textId="77777777" w:rsidTr="007932CF">
        <w:trPr>
          <w:trHeight w:val="289"/>
        </w:trPr>
        <w:tc>
          <w:tcPr>
            <w:tcW w:w="3145" w:type="dxa"/>
            <w:gridSpan w:val="2"/>
            <w:shd w:val="clear" w:color="auto" w:fill="auto"/>
          </w:tcPr>
          <w:p w14:paraId="3E4C9546" w14:textId="2D7426EB" w:rsidR="007932CF" w:rsidRDefault="007932CF" w:rsidP="007932CF">
            <w:pPr>
              <w:rPr>
                <w:rFonts w:ascii="Garamond" w:hAnsi="Garamond"/>
                <w:sz w:val="24"/>
                <w:szCs w:val="24"/>
              </w:rPr>
            </w:pPr>
            <w:r>
              <w:rPr>
                <w:rFonts w:ascii="Garamond" w:hAnsi="Garamond"/>
                <w:sz w:val="24"/>
                <w:szCs w:val="24"/>
              </w:rPr>
              <w:t>Fee per semester (or N/A)</w:t>
            </w:r>
          </w:p>
        </w:tc>
        <w:tc>
          <w:tcPr>
            <w:tcW w:w="1620" w:type="dxa"/>
            <w:shd w:val="clear" w:color="auto" w:fill="auto"/>
          </w:tcPr>
          <w:p w14:paraId="38BDB4F3" w14:textId="0DF9AC1D" w:rsidR="007932CF" w:rsidRDefault="007932CF" w:rsidP="007F18B6">
            <w:pPr>
              <w:rPr>
                <w:rFonts w:ascii="Garamond" w:hAnsi="Garamond"/>
                <w:sz w:val="24"/>
                <w:szCs w:val="24"/>
              </w:rPr>
            </w:pPr>
          </w:p>
        </w:tc>
        <w:tc>
          <w:tcPr>
            <w:tcW w:w="1800" w:type="dxa"/>
            <w:gridSpan w:val="3"/>
          </w:tcPr>
          <w:p w14:paraId="60D3A412" w14:textId="77777777" w:rsidR="007932CF" w:rsidRDefault="007932CF" w:rsidP="007F18B6">
            <w:pPr>
              <w:rPr>
                <w:rFonts w:ascii="Garamond" w:hAnsi="Garamond"/>
                <w:sz w:val="24"/>
                <w:szCs w:val="24"/>
              </w:rPr>
            </w:pPr>
          </w:p>
        </w:tc>
        <w:tc>
          <w:tcPr>
            <w:tcW w:w="1530" w:type="dxa"/>
          </w:tcPr>
          <w:p w14:paraId="324A1F8E" w14:textId="77777777" w:rsidR="007932CF" w:rsidRDefault="007932CF" w:rsidP="007F18B6">
            <w:pPr>
              <w:rPr>
                <w:rFonts w:ascii="Garamond" w:hAnsi="Garamond"/>
                <w:sz w:val="24"/>
                <w:szCs w:val="24"/>
              </w:rPr>
            </w:pPr>
          </w:p>
        </w:tc>
        <w:tc>
          <w:tcPr>
            <w:tcW w:w="1620" w:type="dxa"/>
          </w:tcPr>
          <w:p w14:paraId="60A95C55" w14:textId="77777777" w:rsidR="007932CF" w:rsidRDefault="007932CF" w:rsidP="007F18B6">
            <w:pPr>
              <w:rPr>
                <w:rFonts w:ascii="Garamond" w:hAnsi="Garamond"/>
                <w:sz w:val="24"/>
                <w:szCs w:val="24"/>
              </w:rPr>
            </w:pPr>
          </w:p>
        </w:tc>
      </w:tr>
      <w:tr w:rsidR="007932CF" w:rsidRPr="00870859" w14:paraId="2BD8B072" w14:textId="77777777" w:rsidTr="007932CF">
        <w:trPr>
          <w:trHeight w:val="199"/>
        </w:trPr>
        <w:tc>
          <w:tcPr>
            <w:tcW w:w="3145" w:type="dxa"/>
            <w:gridSpan w:val="2"/>
            <w:shd w:val="clear" w:color="auto" w:fill="auto"/>
          </w:tcPr>
          <w:p w14:paraId="64AAF804" w14:textId="4EDE5375" w:rsidR="007932CF" w:rsidRDefault="007932CF" w:rsidP="007F18B6">
            <w:pPr>
              <w:rPr>
                <w:rFonts w:ascii="Garamond" w:hAnsi="Garamond"/>
                <w:sz w:val="24"/>
                <w:szCs w:val="24"/>
              </w:rPr>
            </w:pPr>
            <w:r>
              <w:rPr>
                <w:rFonts w:ascii="Garamond" w:hAnsi="Garamond"/>
                <w:sz w:val="24"/>
                <w:szCs w:val="24"/>
              </w:rPr>
              <w:t>Annual revenue</w:t>
            </w:r>
          </w:p>
        </w:tc>
        <w:tc>
          <w:tcPr>
            <w:tcW w:w="1620" w:type="dxa"/>
            <w:shd w:val="clear" w:color="auto" w:fill="auto"/>
          </w:tcPr>
          <w:p w14:paraId="4F25844C" w14:textId="338A88B3" w:rsidR="007932CF" w:rsidRDefault="007932CF" w:rsidP="007F18B6">
            <w:pPr>
              <w:rPr>
                <w:rFonts w:ascii="Garamond" w:hAnsi="Garamond"/>
                <w:sz w:val="24"/>
                <w:szCs w:val="24"/>
              </w:rPr>
            </w:pPr>
          </w:p>
        </w:tc>
        <w:tc>
          <w:tcPr>
            <w:tcW w:w="1800" w:type="dxa"/>
            <w:gridSpan w:val="3"/>
          </w:tcPr>
          <w:p w14:paraId="6D51435B" w14:textId="77777777" w:rsidR="007932CF" w:rsidRDefault="007932CF" w:rsidP="007F18B6">
            <w:pPr>
              <w:rPr>
                <w:rFonts w:ascii="Garamond" w:hAnsi="Garamond"/>
                <w:sz w:val="24"/>
                <w:szCs w:val="24"/>
              </w:rPr>
            </w:pPr>
          </w:p>
        </w:tc>
        <w:tc>
          <w:tcPr>
            <w:tcW w:w="1530" w:type="dxa"/>
          </w:tcPr>
          <w:p w14:paraId="6191DB8A" w14:textId="77777777" w:rsidR="007932CF" w:rsidRDefault="007932CF" w:rsidP="007F18B6">
            <w:pPr>
              <w:rPr>
                <w:rFonts w:ascii="Garamond" w:hAnsi="Garamond"/>
                <w:sz w:val="24"/>
                <w:szCs w:val="24"/>
              </w:rPr>
            </w:pPr>
          </w:p>
        </w:tc>
        <w:tc>
          <w:tcPr>
            <w:tcW w:w="1620" w:type="dxa"/>
          </w:tcPr>
          <w:p w14:paraId="7626069D" w14:textId="339AA7D6" w:rsidR="007932CF" w:rsidRDefault="007932CF" w:rsidP="007F18B6">
            <w:pPr>
              <w:rPr>
                <w:rFonts w:ascii="Garamond" w:hAnsi="Garamond"/>
                <w:sz w:val="24"/>
                <w:szCs w:val="24"/>
              </w:rPr>
            </w:pPr>
          </w:p>
        </w:tc>
      </w:tr>
      <w:tr w:rsidR="007F18B6" w:rsidRPr="00870859" w14:paraId="433E4065" w14:textId="77777777" w:rsidTr="007F18B6">
        <w:tc>
          <w:tcPr>
            <w:tcW w:w="9715" w:type="dxa"/>
            <w:gridSpan w:val="8"/>
          </w:tcPr>
          <w:p w14:paraId="479B3FC1" w14:textId="28C2B86A" w:rsidR="007F18B6" w:rsidRDefault="007F18B6" w:rsidP="007F18B6">
            <w:pPr>
              <w:rPr>
                <w:rFonts w:ascii="Garamond" w:hAnsi="Garamond"/>
                <w:b/>
                <w:sz w:val="24"/>
                <w:szCs w:val="24"/>
              </w:rPr>
            </w:pPr>
            <w:r w:rsidRPr="00125443">
              <w:rPr>
                <w:rFonts w:ascii="Garamond" w:hAnsi="Garamond"/>
                <w:b/>
                <w:sz w:val="24"/>
                <w:szCs w:val="24"/>
              </w:rPr>
              <w:t xml:space="preserve">Discuss the history of the fee and revenue collections. Outline in detail how the fee (at the </w:t>
            </w:r>
            <w:r w:rsidR="007932CF">
              <w:rPr>
                <w:rFonts w:ascii="Garamond" w:hAnsi="Garamond"/>
                <w:b/>
                <w:sz w:val="24"/>
                <w:szCs w:val="24"/>
              </w:rPr>
              <w:t>current</w:t>
            </w:r>
            <w:r w:rsidRPr="00125443">
              <w:rPr>
                <w:rFonts w:ascii="Garamond" w:hAnsi="Garamond"/>
                <w:b/>
                <w:sz w:val="24"/>
                <w:szCs w:val="24"/>
              </w:rPr>
              <w:t xml:space="preserve"> rate) is used to support college operations. </w:t>
            </w:r>
          </w:p>
          <w:p w14:paraId="48E89DD5" w14:textId="77777777" w:rsidR="007F18B6" w:rsidRPr="00125443" w:rsidRDefault="007F18B6" w:rsidP="007F18B6">
            <w:pPr>
              <w:rPr>
                <w:rFonts w:ascii="Garamond" w:hAnsi="Garamond"/>
                <w:b/>
                <w:sz w:val="24"/>
                <w:szCs w:val="24"/>
              </w:rPr>
            </w:pPr>
          </w:p>
          <w:p w14:paraId="274FE114" w14:textId="77777777" w:rsidR="007F18B6" w:rsidRPr="002E695B" w:rsidRDefault="007F18B6" w:rsidP="007F18B6">
            <w:pPr>
              <w:rPr>
                <w:rFonts w:ascii="Garamond" w:hAnsi="Garamond"/>
                <w:sz w:val="24"/>
                <w:szCs w:val="24"/>
              </w:rPr>
            </w:pPr>
          </w:p>
          <w:p w14:paraId="200D62C6" w14:textId="77777777" w:rsidR="007F18B6" w:rsidRPr="002E695B" w:rsidRDefault="007F18B6" w:rsidP="007F18B6">
            <w:pPr>
              <w:rPr>
                <w:rFonts w:ascii="Garamond" w:hAnsi="Garamond"/>
                <w:sz w:val="24"/>
                <w:szCs w:val="24"/>
              </w:rPr>
            </w:pPr>
          </w:p>
          <w:p w14:paraId="2D80DA2A" w14:textId="1A2EAC9E" w:rsidR="007F18B6" w:rsidRPr="002E695B" w:rsidRDefault="007F18B6" w:rsidP="007F18B6">
            <w:pPr>
              <w:rPr>
                <w:rFonts w:ascii="Garamond" w:hAnsi="Garamond"/>
                <w:sz w:val="24"/>
                <w:szCs w:val="24"/>
              </w:rPr>
            </w:pPr>
          </w:p>
        </w:tc>
      </w:tr>
      <w:tr w:rsidR="007F18B6" w:rsidRPr="00870859" w14:paraId="27D6C1D4" w14:textId="77777777" w:rsidTr="007F18B6">
        <w:tc>
          <w:tcPr>
            <w:tcW w:w="9715" w:type="dxa"/>
            <w:gridSpan w:val="8"/>
            <w:vAlign w:val="bottom"/>
          </w:tcPr>
          <w:p w14:paraId="5031C6D9" w14:textId="77777777" w:rsidR="007F18B6" w:rsidRDefault="007F18B6" w:rsidP="007F18B6">
            <w:pPr>
              <w:rPr>
                <w:rFonts w:ascii="Garamond" w:hAnsi="Garamond"/>
                <w:b/>
                <w:sz w:val="24"/>
                <w:szCs w:val="24"/>
              </w:rPr>
            </w:pPr>
            <w:r w:rsidRPr="00125443">
              <w:rPr>
                <w:rFonts w:ascii="Garamond" w:hAnsi="Garamond"/>
                <w:b/>
                <w:sz w:val="24"/>
                <w:szCs w:val="24"/>
              </w:rPr>
              <w:t>Discuss the proposed fee increase, estimated amount of additional revenue to be collected, and justification for the increase. Provide a detailed, itemized list of how the additional revenue will be used.</w:t>
            </w:r>
          </w:p>
          <w:p w14:paraId="284DE358" w14:textId="77777777" w:rsidR="007F18B6" w:rsidRPr="00125443" w:rsidRDefault="007F18B6" w:rsidP="007F18B6">
            <w:pPr>
              <w:rPr>
                <w:rFonts w:ascii="Garamond" w:hAnsi="Garamond"/>
                <w:bCs/>
                <w:sz w:val="24"/>
                <w:szCs w:val="24"/>
              </w:rPr>
            </w:pPr>
          </w:p>
          <w:p w14:paraId="53D7D551" w14:textId="77777777" w:rsidR="007F18B6" w:rsidRDefault="007F18B6" w:rsidP="007F18B6">
            <w:pPr>
              <w:rPr>
                <w:rFonts w:ascii="Garamond" w:hAnsi="Garamond"/>
                <w:b/>
                <w:sz w:val="24"/>
                <w:szCs w:val="24"/>
              </w:rPr>
            </w:pPr>
          </w:p>
          <w:p w14:paraId="3E94D653" w14:textId="77777777" w:rsidR="007F18B6" w:rsidRDefault="007F18B6" w:rsidP="007F18B6">
            <w:pPr>
              <w:rPr>
                <w:rFonts w:ascii="Garamond" w:hAnsi="Garamond"/>
                <w:b/>
                <w:sz w:val="24"/>
                <w:szCs w:val="24"/>
              </w:rPr>
            </w:pPr>
          </w:p>
          <w:p w14:paraId="68C34FBC" w14:textId="60A06F52" w:rsidR="0082144C" w:rsidRPr="009605FD" w:rsidRDefault="0082144C" w:rsidP="007F18B6">
            <w:pPr>
              <w:rPr>
                <w:rFonts w:ascii="Garamond" w:hAnsi="Garamond"/>
                <w:b/>
                <w:sz w:val="24"/>
                <w:szCs w:val="24"/>
              </w:rPr>
            </w:pPr>
          </w:p>
        </w:tc>
      </w:tr>
      <w:tr w:rsidR="007F18B6" w:rsidRPr="00870859" w14:paraId="186F88E2" w14:textId="77777777" w:rsidTr="007F18B6">
        <w:tc>
          <w:tcPr>
            <w:tcW w:w="9715" w:type="dxa"/>
            <w:gridSpan w:val="8"/>
          </w:tcPr>
          <w:p w14:paraId="44753A14" w14:textId="77777777" w:rsidR="007F18B6" w:rsidRPr="00125443" w:rsidRDefault="007F18B6" w:rsidP="007F18B6">
            <w:pPr>
              <w:rPr>
                <w:rFonts w:ascii="Garamond" w:hAnsi="Garamond"/>
                <w:b/>
                <w:sz w:val="24"/>
                <w:szCs w:val="24"/>
              </w:rPr>
            </w:pPr>
            <w:r w:rsidRPr="00125443">
              <w:rPr>
                <w:rFonts w:ascii="Garamond" w:hAnsi="Garamond"/>
                <w:b/>
                <w:sz w:val="24"/>
                <w:szCs w:val="24"/>
              </w:rPr>
              <w:t xml:space="preserve">Discuss the anticipated impact on students. Will the proposed increase impact student cohorts differently (e.g., undergraduate vs. graduate or in-state vs. resident). How will the increase compare to our peer institutions and those you consider to be competitive institutions? </w:t>
            </w:r>
          </w:p>
          <w:p w14:paraId="11EADE7C" w14:textId="77777777" w:rsidR="007F18B6" w:rsidRDefault="007F18B6" w:rsidP="007F18B6">
            <w:pPr>
              <w:rPr>
                <w:rFonts w:ascii="Garamond" w:hAnsi="Garamond"/>
                <w:sz w:val="24"/>
                <w:szCs w:val="24"/>
              </w:rPr>
            </w:pPr>
          </w:p>
          <w:p w14:paraId="34CF8D18" w14:textId="77777777" w:rsidR="007F18B6" w:rsidRDefault="007F18B6" w:rsidP="007F18B6">
            <w:pPr>
              <w:rPr>
                <w:rFonts w:ascii="Garamond" w:hAnsi="Garamond"/>
                <w:sz w:val="24"/>
                <w:szCs w:val="24"/>
              </w:rPr>
            </w:pPr>
          </w:p>
          <w:p w14:paraId="42228C25" w14:textId="77777777" w:rsidR="007F18B6" w:rsidRDefault="007F18B6" w:rsidP="007F18B6">
            <w:pPr>
              <w:rPr>
                <w:rFonts w:ascii="Garamond" w:hAnsi="Garamond"/>
                <w:sz w:val="24"/>
                <w:szCs w:val="24"/>
              </w:rPr>
            </w:pPr>
          </w:p>
          <w:p w14:paraId="6C1FBBAB" w14:textId="40977D94" w:rsidR="007F18B6" w:rsidRPr="00D454D8" w:rsidRDefault="007F18B6" w:rsidP="007F18B6">
            <w:pPr>
              <w:rPr>
                <w:rFonts w:ascii="Garamond" w:hAnsi="Garamond"/>
                <w:sz w:val="24"/>
                <w:szCs w:val="24"/>
              </w:rPr>
            </w:pPr>
          </w:p>
        </w:tc>
      </w:tr>
      <w:tr w:rsidR="007F18B6" w:rsidRPr="00870859" w14:paraId="05D85BD7" w14:textId="77777777" w:rsidTr="007F18B6">
        <w:trPr>
          <w:trHeight w:val="86"/>
        </w:trPr>
        <w:tc>
          <w:tcPr>
            <w:tcW w:w="9715" w:type="dxa"/>
            <w:gridSpan w:val="8"/>
            <w:tcMar>
              <w:left w:w="115" w:type="dxa"/>
              <w:bottom w:w="144" w:type="dxa"/>
              <w:right w:w="115" w:type="dxa"/>
            </w:tcMar>
            <w:vAlign w:val="bottom"/>
          </w:tcPr>
          <w:p w14:paraId="00A25B46" w14:textId="77777777" w:rsidR="007F18B6" w:rsidRDefault="007F18B6" w:rsidP="007F18B6">
            <w:pPr>
              <w:rPr>
                <w:rFonts w:ascii="Garamond" w:hAnsi="Garamond"/>
                <w:b/>
                <w:sz w:val="24"/>
                <w:szCs w:val="24"/>
              </w:rPr>
            </w:pPr>
            <w:r w:rsidRPr="00125443">
              <w:rPr>
                <w:rFonts w:ascii="Garamond" w:hAnsi="Garamond"/>
                <w:b/>
                <w:sz w:val="24"/>
                <w:szCs w:val="24"/>
              </w:rPr>
              <w:lastRenderedPageBreak/>
              <w:t xml:space="preserve">As part of the submission in the tuition proposal, KBOR requires an informational/feedback engagement with the student body. Outline how and when the engagement occurred (or will), how many students attended in comparison to the total student body, and the feedback received. (Please note, official minutes should be taken during the engagement). </w:t>
            </w:r>
          </w:p>
          <w:p w14:paraId="480E1979" w14:textId="77777777" w:rsidR="007F18B6" w:rsidRDefault="007F18B6" w:rsidP="007F18B6">
            <w:pPr>
              <w:rPr>
                <w:bCs/>
                <w:sz w:val="24"/>
                <w:szCs w:val="24"/>
              </w:rPr>
            </w:pPr>
          </w:p>
          <w:p w14:paraId="3431D162" w14:textId="77777777" w:rsidR="007F18B6" w:rsidRDefault="007F18B6" w:rsidP="007F18B6">
            <w:pPr>
              <w:rPr>
                <w:bCs/>
                <w:sz w:val="24"/>
                <w:szCs w:val="24"/>
              </w:rPr>
            </w:pPr>
          </w:p>
          <w:p w14:paraId="3F93029F" w14:textId="249173D8" w:rsidR="007F18B6" w:rsidRPr="00125443" w:rsidRDefault="007F18B6" w:rsidP="007F18B6">
            <w:pPr>
              <w:rPr>
                <w:bCs/>
                <w:sz w:val="24"/>
                <w:szCs w:val="24"/>
              </w:rPr>
            </w:pPr>
          </w:p>
        </w:tc>
      </w:tr>
      <w:tr w:rsidR="007F18B6" w:rsidRPr="00870859" w14:paraId="5DF1A5F4" w14:textId="77777777" w:rsidTr="007F18B6">
        <w:trPr>
          <w:trHeight w:val="86"/>
        </w:trPr>
        <w:tc>
          <w:tcPr>
            <w:tcW w:w="9715" w:type="dxa"/>
            <w:gridSpan w:val="8"/>
            <w:tcBorders>
              <w:bottom w:val="single" w:sz="4" w:space="0" w:color="auto"/>
            </w:tcBorders>
            <w:tcMar>
              <w:left w:w="115" w:type="dxa"/>
              <w:bottom w:w="144" w:type="dxa"/>
              <w:right w:w="115" w:type="dxa"/>
            </w:tcMar>
          </w:tcPr>
          <w:p w14:paraId="42AF5159" w14:textId="77777777" w:rsidR="007F18B6" w:rsidRDefault="007F18B6" w:rsidP="007F18B6">
            <w:pPr>
              <w:rPr>
                <w:rFonts w:ascii="Garamond" w:hAnsi="Garamond"/>
                <w:b/>
                <w:sz w:val="24"/>
                <w:szCs w:val="24"/>
              </w:rPr>
            </w:pPr>
            <w:r w:rsidRPr="00125443">
              <w:rPr>
                <w:rFonts w:ascii="Garamond" w:hAnsi="Garamond"/>
                <w:b/>
                <w:sz w:val="24"/>
                <w:szCs w:val="24"/>
              </w:rPr>
              <w:t>Provide the narrative to be included in the tuition proposal to KBOR.</w:t>
            </w:r>
          </w:p>
          <w:p w14:paraId="38804585" w14:textId="77777777" w:rsidR="007F18B6" w:rsidRDefault="007F18B6" w:rsidP="007F18B6">
            <w:pPr>
              <w:rPr>
                <w:rFonts w:ascii="Garamond" w:hAnsi="Garamond"/>
                <w:sz w:val="24"/>
                <w:szCs w:val="24"/>
              </w:rPr>
            </w:pPr>
          </w:p>
          <w:p w14:paraId="584804EC" w14:textId="53AFEBE4" w:rsidR="007F18B6" w:rsidRPr="0087512C" w:rsidRDefault="007F18B6" w:rsidP="00EB3567">
            <w:pPr>
              <w:rPr>
                <w:rFonts w:ascii="Garamond" w:hAnsi="Garamond"/>
                <w:sz w:val="24"/>
                <w:szCs w:val="24"/>
              </w:rPr>
            </w:pPr>
          </w:p>
        </w:tc>
      </w:tr>
      <w:tr w:rsidR="007F18B6" w:rsidRPr="00870859" w14:paraId="61CEC239" w14:textId="77777777" w:rsidTr="007F18B6">
        <w:trPr>
          <w:trHeight w:val="86"/>
        </w:trPr>
        <w:tc>
          <w:tcPr>
            <w:tcW w:w="9715" w:type="dxa"/>
            <w:gridSpan w:val="8"/>
            <w:tcMar>
              <w:left w:w="115" w:type="dxa"/>
              <w:bottom w:w="144" w:type="dxa"/>
              <w:right w:w="115" w:type="dxa"/>
            </w:tcMar>
          </w:tcPr>
          <w:p w14:paraId="30ABB5BE" w14:textId="680DDF11" w:rsidR="007F18B6" w:rsidRDefault="007F18B6" w:rsidP="007F18B6">
            <w:pPr>
              <w:rPr>
                <w:rFonts w:ascii="Garamond" w:hAnsi="Garamond"/>
                <w:b/>
                <w:sz w:val="24"/>
                <w:szCs w:val="24"/>
              </w:rPr>
            </w:pPr>
            <w:r>
              <w:rPr>
                <w:rFonts w:ascii="Garamond" w:hAnsi="Garamond"/>
                <w:b/>
                <w:sz w:val="24"/>
                <w:szCs w:val="24"/>
              </w:rPr>
              <w:t xml:space="preserve">Describe any negative consequences if this request </w:t>
            </w:r>
            <w:r w:rsidR="003E04C4">
              <w:rPr>
                <w:rFonts w:ascii="Garamond" w:hAnsi="Garamond"/>
                <w:b/>
                <w:sz w:val="24"/>
                <w:szCs w:val="24"/>
              </w:rPr>
              <w:t>i</w:t>
            </w:r>
            <w:r>
              <w:rPr>
                <w:rFonts w:ascii="Garamond" w:hAnsi="Garamond"/>
                <w:b/>
                <w:sz w:val="24"/>
                <w:szCs w:val="24"/>
              </w:rPr>
              <w:t>s not approved.</w:t>
            </w:r>
          </w:p>
          <w:p w14:paraId="7D92312D" w14:textId="77777777" w:rsidR="007F18B6" w:rsidRDefault="007F18B6" w:rsidP="007F18B6">
            <w:pPr>
              <w:rPr>
                <w:rFonts w:ascii="Garamond" w:hAnsi="Garamond"/>
                <w:bCs/>
                <w:sz w:val="24"/>
                <w:szCs w:val="24"/>
              </w:rPr>
            </w:pPr>
          </w:p>
          <w:p w14:paraId="364A7747" w14:textId="5EEA6260" w:rsidR="003E04C4" w:rsidRPr="007F18B6" w:rsidRDefault="003E04C4" w:rsidP="007F18B6">
            <w:pPr>
              <w:rPr>
                <w:rFonts w:ascii="Garamond" w:hAnsi="Garamond"/>
                <w:bCs/>
                <w:sz w:val="24"/>
                <w:szCs w:val="24"/>
              </w:rPr>
            </w:pPr>
          </w:p>
        </w:tc>
      </w:tr>
      <w:tr w:rsidR="007F18B6" w:rsidRPr="00870859" w14:paraId="72B1A253" w14:textId="77777777" w:rsidTr="009A6699">
        <w:trPr>
          <w:trHeight w:val="86"/>
        </w:trPr>
        <w:tc>
          <w:tcPr>
            <w:tcW w:w="9715" w:type="dxa"/>
            <w:gridSpan w:val="8"/>
            <w:shd w:val="clear" w:color="auto" w:fill="D9D9D9" w:themeFill="background1" w:themeFillShade="D9"/>
            <w:tcMar>
              <w:left w:w="115" w:type="dxa"/>
              <w:bottom w:w="144" w:type="dxa"/>
              <w:right w:w="115" w:type="dxa"/>
            </w:tcMar>
            <w:vAlign w:val="bottom"/>
          </w:tcPr>
          <w:p w14:paraId="62CD2281" w14:textId="2276318C" w:rsidR="007F18B6" w:rsidRDefault="007F18B6" w:rsidP="007F18B6">
            <w:pPr>
              <w:rPr>
                <w:rFonts w:ascii="Garamond" w:hAnsi="Garamond"/>
                <w:sz w:val="24"/>
                <w:szCs w:val="24"/>
              </w:rPr>
            </w:pPr>
            <w:r>
              <w:rPr>
                <w:rFonts w:ascii="Garamond" w:hAnsi="Garamond"/>
                <w:b/>
                <w:sz w:val="24"/>
                <w:szCs w:val="24"/>
              </w:rPr>
              <w:t>Required Signatures:</w:t>
            </w:r>
          </w:p>
        </w:tc>
      </w:tr>
      <w:tr w:rsidR="007F18B6" w:rsidRPr="00870859" w14:paraId="768FF23F" w14:textId="77777777" w:rsidTr="007F18B6">
        <w:trPr>
          <w:trHeight w:val="404"/>
        </w:trPr>
        <w:tc>
          <w:tcPr>
            <w:tcW w:w="4936" w:type="dxa"/>
            <w:gridSpan w:val="4"/>
            <w:tcMar>
              <w:left w:w="115" w:type="dxa"/>
              <w:bottom w:w="144" w:type="dxa"/>
              <w:right w:w="115" w:type="dxa"/>
            </w:tcMar>
          </w:tcPr>
          <w:p w14:paraId="432A9633" w14:textId="77777777" w:rsidR="007F18B6" w:rsidRDefault="007F18B6" w:rsidP="007F18B6">
            <w:pPr>
              <w:rPr>
                <w:rFonts w:ascii="Garamond" w:hAnsi="Garamond"/>
                <w:sz w:val="24"/>
                <w:szCs w:val="24"/>
              </w:rPr>
            </w:pPr>
          </w:p>
        </w:tc>
        <w:tc>
          <w:tcPr>
            <w:tcW w:w="4779" w:type="dxa"/>
            <w:gridSpan w:val="4"/>
          </w:tcPr>
          <w:p w14:paraId="2EBBD2BA" w14:textId="493CF908" w:rsidR="007F18B6" w:rsidRDefault="007F18B6" w:rsidP="007F18B6">
            <w:pPr>
              <w:rPr>
                <w:rFonts w:ascii="Garamond" w:hAnsi="Garamond"/>
                <w:sz w:val="24"/>
                <w:szCs w:val="24"/>
              </w:rPr>
            </w:pPr>
          </w:p>
        </w:tc>
      </w:tr>
      <w:tr w:rsidR="007F18B6" w:rsidRPr="00870859" w14:paraId="382E3698" w14:textId="77777777" w:rsidTr="007F18B6">
        <w:trPr>
          <w:trHeight w:val="73"/>
        </w:trPr>
        <w:tc>
          <w:tcPr>
            <w:tcW w:w="4936" w:type="dxa"/>
            <w:gridSpan w:val="4"/>
            <w:tcMar>
              <w:left w:w="115" w:type="dxa"/>
              <w:bottom w:w="144" w:type="dxa"/>
              <w:right w:w="115" w:type="dxa"/>
            </w:tcMar>
          </w:tcPr>
          <w:p w14:paraId="17F30DB2" w14:textId="5ADCBEF6" w:rsidR="007F18B6" w:rsidRDefault="0082144C" w:rsidP="007F18B6">
            <w:pPr>
              <w:rPr>
                <w:rFonts w:ascii="Garamond" w:hAnsi="Garamond"/>
                <w:sz w:val="24"/>
                <w:szCs w:val="24"/>
              </w:rPr>
            </w:pPr>
            <w:r>
              <w:rPr>
                <w:rFonts w:ascii="Garamond" w:hAnsi="Garamond"/>
                <w:sz w:val="24"/>
                <w:szCs w:val="24"/>
              </w:rPr>
              <w:t>Budget Officer/ Dean</w:t>
            </w:r>
            <w:r w:rsidR="007F18B6">
              <w:rPr>
                <w:rFonts w:ascii="Garamond" w:hAnsi="Garamond"/>
                <w:sz w:val="24"/>
                <w:szCs w:val="24"/>
              </w:rPr>
              <w:t xml:space="preserve">  </w:t>
            </w:r>
            <w:r>
              <w:rPr>
                <w:rFonts w:ascii="Garamond" w:hAnsi="Garamond"/>
                <w:sz w:val="24"/>
                <w:szCs w:val="24"/>
              </w:rPr>
              <w:t xml:space="preserve">          </w:t>
            </w:r>
            <w:r w:rsidR="007F18B6">
              <w:rPr>
                <w:rFonts w:ascii="Garamond" w:hAnsi="Garamond"/>
                <w:sz w:val="24"/>
                <w:szCs w:val="24"/>
              </w:rPr>
              <w:t xml:space="preserve">           </w:t>
            </w:r>
            <w:r w:rsidR="003E04C4">
              <w:rPr>
                <w:rFonts w:ascii="Garamond" w:hAnsi="Garamond"/>
                <w:sz w:val="24"/>
                <w:szCs w:val="24"/>
              </w:rPr>
              <w:t xml:space="preserve"> </w:t>
            </w:r>
            <w:r w:rsidR="007F18B6">
              <w:rPr>
                <w:rFonts w:ascii="Garamond" w:hAnsi="Garamond"/>
                <w:sz w:val="24"/>
                <w:szCs w:val="24"/>
              </w:rPr>
              <w:t xml:space="preserve"> Date</w:t>
            </w:r>
          </w:p>
        </w:tc>
        <w:tc>
          <w:tcPr>
            <w:tcW w:w="4779" w:type="dxa"/>
            <w:gridSpan w:val="4"/>
          </w:tcPr>
          <w:p w14:paraId="08CCE9B3" w14:textId="65F84875" w:rsidR="007F18B6" w:rsidRDefault="007F18B6" w:rsidP="007F18B6">
            <w:pPr>
              <w:rPr>
                <w:rFonts w:ascii="Garamond" w:hAnsi="Garamond"/>
                <w:sz w:val="24"/>
                <w:szCs w:val="24"/>
              </w:rPr>
            </w:pPr>
            <w:r>
              <w:rPr>
                <w:rFonts w:ascii="Garamond" w:hAnsi="Garamond"/>
                <w:sz w:val="24"/>
                <w:szCs w:val="24"/>
              </w:rPr>
              <w:t>Vice President</w:t>
            </w:r>
            <w:r w:rsidR="003E04C4">
              <w:rPr>
                <w:rFonts w:ascii="Garamond" w:hAnsi="Garamond"/>
                <w:sz w:val="24"/>
                <w:szCs w:val="24"/>
              </w:rPr>
              <w:t>/Provost</w:t>
            </w:r>
            <w:r>
              <w:rPr>
                <w:rFonts w:ascii="Garamond" w:hAnsi="Garamond"/>
                <w:sz w:val="24"/>
                <w:szCs w:val="24"/>
              </w:rPr>
              <w:t xml:space="preserve">                      Date</w:t>
            </w:r>
          </w:p>
        </w:tc>
      </w:tr>
      <w:tr w:rsidR="007F18B6" w:rsidRPr="00870859" w14:paraId="1E6B33D4" w14:textId="77777777" w:rsidTr="007F18B6">
        <w:trPr>
          <w:trHeight w:val="86"/>
        </w:trPr>
        <w:tc>
          <w:tcPr>
            <w:tcW w:w="9715" w:type="dxa"/>
            <w:gridSpan w:val="8"/>
            <w:tcMar>
              <w:left w:w="115" w:type="dxa"/>
              <w:bottom w:w="144" w:type="dxa"/>
              <w:right w:w="115" w:type="dxa"/>
            </w:tcMar>
            <w:vAlign w:val="bottom"/>
          </w:tcPr>
          <w:p w14:paraId="2E0F5CE3" w14:textId="4931AAF9" w:rsidR="007F18B6" w:rsidRPr="00486AA8" w:rsidRDefault="007F18B6" w:rsidP="007F18B6">
            <w:pPr>
              <w:rPr>
                <w:rFonts w:ascii="Garamond" w:hAnsi="Garamond"/>
              </w:rPr>
            </w:pPr>
            <w:r w:rsidRPr="000B7AE3">
              <w:rPr>
                <w:rFonts w:ascii="Garamond" w:hAnsi="Garamond"/>
              </w:rPr>
              <w:t xml:space="preserve">Please coordinate with </w:t>
            </w:r>
            <w:r w:rsidR="0082144C">
              <w:rPr>
                <w:rFonts w:ascii="Garamond" w:hAnsi="Garamond"/>
              </w:rPr>
              <w:t>your</w:t>
            </w:r>
            <w:r>
              <w:rPr>
                <w:rFonts w:ascii="Garamond" w:hAnsi="Garamond"/>
              </w:rPr>
              <w:t xml:space="preserve"> </w:t>
            </w:r>
            <w:r w:rsidR="0082144C">
              <w:rPr>
                <w:rFonts w:ascii="Garamond" w:hAnsi="Garamond"/>
              </w:rPr>
              <w:t>Vice President/Provost</w:t>
            </w:r>
            <w:r w:rsidRPr="000B7AE3">
              <w:rPr>
                <w:rFonts w:ascii="Garamond" w:hAnsi="Garamond"/>
              </w:rPr>
              <w:t xml:space="preserve"> prior to submitting the form to your budget analyst.</w:t>
            </w:r>
          </w:p>
        </w:tc>
      </w:tr>
      <w:tr w:rsidR="007F18B6" w:rsidRPr="00870859" w14:paraId="78BA2C05" w14:textId="77777777" w:rsidTr="007F18B6">
        <w:trPr>
          <w:trHeight w:val="86"/>
        </w:trPr>
        <w:tc>
          <w:tcPr>
            <w:tcW w:w="9715" w:type="dxa"/>
            <w:gridSpan w:val="8"/>
            <w:tcMar>
              <w:left w:w="115" w:type="dxa"/>
              <w:bottom w:w="144" w:type="dxa"/>
              <w:right w:w="115" w:type="dxa"/>
            </w:tcMar>
            <w:vAlign w:val="bottom"/>
          </w:tcPr>
          <w:p w14:paraId="3250C5D8" w14:textId="31D86CDB" w:rsidR="007F18B6" w:rsidRDefault="007F18B6" w:rsidP="007F18B6">
            <w:pPr>
              <w:rPr>
                <w:rFonts w:ascii="Garamond" w:hAnsi="Garamond"/>
                <w:b/>
                <w:sz w:val="24"/>
                <w:szCs w:val="24"/>
              </w:rPr>
            </w:pPr>
            <w:r>
              <w:rPr>
                <w:rFonts w:ascii="Garamond" w:hAnsi="Garamond"/>
                <w:b/>
                <w:sz w:val="24"/>
                <w:szCs w:val="24"/>
              </w:rPr>
              <w:t>Committee Review</w:t>
            </w:r>
            <w:r w:rsidR="009A6699">
              <w:rPr>
                <w:rFonts w:ascii="Garamond" w:hAnsi="Garamond"/>
                <w:b/>
                <w:sz w:val="24"/>
                <w:szCs w:val="24"/>
              </w:rPr>
              <w:t xml:space="preserve"> Notes</w:t>
            </w:r>
            <w:r>
              <w:rPr>
                <w:rFonts w:ascii="Garamond" w:hAnsi="Garamond"/>
                <w:b/>
                <w:sz w:val="24"/>
                <w:szCs w:val="24"/>
              </w:rPr>
              <w:t xml:space="preserve">: </w:t>
            </w:r>
          </w:p>
          <w:p w14:paraId="7349FEA0" w14:textId="109C043F" w:rsidR="007F18B6" w:rsidRPr="007F18B6" w:rsidRDefault="007F18B6" w:rsidP="007F18B6">
            <w:pPr>
              <w:rPr>
                <w:rFonts w:ascii="Garamond" w:hAnsi="Garamond"/>
                <w:bCs/>
                <w:sz w:val="24"/>
                <w:szCs w:val="24"/>
              </w:rPr>
            </w:pPr>
          </w:p>
        </w:tc>
      </w:tr>
    </w:tbl>
    <w:p w14:paraId="6AACB288" w14:textId="160EAE6C" w:rsidR="008563CD" w:rsidRDefault="008563CD" w:rsidP="00EB3567">
      <w:pPr>
        <w:rPr>
          <w:sz w:val="24"/>
          <w:szCs w:val="24"/>
        </w:rPr>
      </w:pPr>
    </w:p>
    <w:sectPr w:rsidR="008563CD" w:rsidSect="00E13618">
      <w:headerReference w:type="default" r:id="rId8"/>
      <w:footerReference w:type="default" r:id="rId9"/>
      <w:headerReference w:type="first" r:id="rId10"/>
      <w:pgSz w:w="12240" w:h="15840"/>
      <w:pgMar w:top="126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11E0" w14:textId="77777777" w:rsidR="00994255" w:rsidRDefault="00994255" w:rsidP="00852D40">
      <w:pPr>
        <w:spacing w:after="0" w:line="240" w:lineRule="auto"/>
      </w:pPr>
      <w:r>
        <w:separator/>
      </w:r>
    </w:p>
  </w:endnote>
  <w:endnote w:type="continuationSeparator" w:id="0">
    <w:p w14:paraId="10AFDBF2" w14:textId="77777777" w:rsidR="00994255" w:rsidRDefault="00994255" w:rsidP="0085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8A5F" w14:textId="2A72D491" w:rsidR="00810A41" w:rsidRDefault="00810A41">
    <w:pPr>
      <w:pStyle w:val="Footer"/>
      <w:jc w:val="right"/>
    </w:pPr>
  </w:p>
  <w:p w14:paraId="5C1F361A" w14:textId="77777777" w:rsidR="00810A41" w:rsidRDefault="0081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FDA7" w14:textId="77777777" w:rsidR="00994255" w:rsidRDefault="00994255" w:rsidP="00852D40">
      <w:pPr>
        <w:spacing w:after="0" w:line="240" w:lineRule="auto"/>
      </w:pPr>
      <w:r>
        <w:separator/>
      </w:r>
    </w:p>
  </w:footnote>
  <w:footnote w:type="continuationSeparator" w:id="0">
    <w:p w14:paraId="457B49B2" w14:textId="77777777" w:rsidR="00994255" w:rsidRDefault="00994255" w:rsidP="00852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3AE" w14:textId="72C60209" w:rsidR="004831EA" w:rsidRDefault="004831EA" w:rsidP="004831EA">
    <w:pPr>
      <w:spacing w:after="0"/>
      <w:jc w:val="center"/>
      <w:rPr>
        <w:rFonts w:ascii="Garamond" w:hAnsi="Garamond"/>
        <w:b/>
        <w:sz w:val="36"/>
      </w:rPr>
    </w:pPr>
  </w:p>
  <w:p w14:paraId="72723EE0" w14:textId="4664315D" w:rsidR="004831EA" w:rsidRDefault="004831EA" w:rsidP="004831E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12BD" w14:textId="77777777" w:rsidR="00142F18" w:rsidRDefault="00142F18" w:rsidP="00142F18">
    <w:pPr>
      <w:spacing w:after="0"/>
      <w:jc w:val="center"/>
      <w:rPr>
        <w:rFonts w:ascii="Garamond" w:hAnsi="Garamond"/>
        <w:b/>
        <w:sz w:val="36"/>
      </w:rPr>
    </w:pPr>
    <w:r>
      <w:rPr>
        <w:b/>
        <w:smallCaps/>
        <w:noProof/>
        <w:sz w:val="36"/>
        <w:szCs w:val="36"/>
      </w:rPr>
      <w:drawing>
        <wp:inline distT="0" distB="0" distL="0" distR="0" wp14:anchorId="7B01AD34" wp14:editId="0A5E91E4">
          <wp:extent cx="2066925" cy="62007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u_horizont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45" cy="641504"/>
                  </a:xfrm>
                  <a:prstGeom prst="rect">
                    <a:avLst/>
                  </a:prstGeom>
                </pic:spPr>
              </pic:pic>
            </a:graphicData>
          </a:graphic>
        </wp:inline>
      </w:drawing>
    </w:r>
    <w:r w:rsidRPr="00142F18">
      <w:rPr>
        <w:rFonts w:ascii="Garamond" w:hAnsi="Garamond"/>
        <w:b/>
        <w:sz w:val="36"/>
      </w:rPr>
      <w:t xml:space="preserve"> </w:t>
    </w:r>
  </w:p>
  <w:p w14:paraId="5EB9FCF5" w14:textId="55458A9B" w:rsidR="00142F18" w:rsidRPr="008E7714" w:rsidRDefault="00EF19A1" w:rsidP="008E7714">
    <w:pPr>
      <w:spacing w:after="0"/>
      <w:jc w:val="center"/>
      <w:rPr>
        <w:rFonts w:ascii="Garamond" w:hAnsi="Garamond"/>
        <w:b/>
        <w:sz w:val="36"/>
      </w:rPr>
    </w:pPr>
    <w:r>
      <w:rPr>
        <w:rFonts w:ascii="Garamond" w:hAnsi="Garamond"/>
        <w:b/>
        <w:sz w:val="36"/>
      </w:rPr>
      <w:t>KBOR Approved Student Fees Pro</w:t>
    </w:r>
    <w:r w:rsidR="00AE431B">
      <w:rPr>
        <w:rFonts w:ascii="Garamond" w:hAnsi="Garamond"/>
        <w:b/>
        <w:sz w:val="36"/>
      </w:rPr>
      <w:t>posal</w:t>
    </w:r>
  </w:p>
  <w:p w14:paraId="5647CBC1" w14:textId="077051E0" w:rsidR="00142F18" w:rsidRDefault="00142F18" w:rsidP="00142F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9EF"/>
    <w:multiLevelType w:val="hybridMultilevel"/>
    <w:tmpl w:val="273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76845"/>
    <w:multiLevelType w:val="hybridMultilevel"/>
    <w:tmpl w:val="EFA0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44703"/>
    <w:multiLevelType w:val="hybridMultilevel"/>
    <w:tmpl w:val="FA5C4EA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2E138F"/>
    <w:multiLevelType w:val="hybridMultilevel"/>
    <w:tmpl w:val="E0F23F7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025D27"/>
    <w:multiLevelType w:val="hybridMultilevel"/>
    <w:tmpl w:val="E006D640"/>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4576FDA"/>
    <w:multiLevelType w:val="hybridMultilevel"/>
    <w:tmpl w:val="AB6E3EE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AB576F"/>
    <w:multiLevelType w:val="hybridMultilevel"/>
    <w:tmpl w:val="B62C4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00FDE"/>
    <w:multiLevelType w:val="hybridMultilevel"/>
    <w:tmpl w:val="FA5C4EA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E5014DE"/>
    <w:multiLevelType w:val="hybridMultilevel"/>
    <w:tmpl w:val="75BC24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9A422A6"/>
    <w:multiLevelType w:val="hybridMultilevel"/>
    <w:tmpl w:val="DBD2A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BC2C91"/>
    <w:multiLevelType w:val="hybridMultilevel"/>
    <w:tmpl w:val="0226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572E2"/>
    <w:multiLevelType w:val="hybridMultilevel"/>
    <w:tmpl w:val="553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5166D"/>
    <w:multiLevelType w:val="hybridMultilevel"/>
    <w:tmpl w:val="28D0F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8694482">
    <w:abstractNumId w:val="0"/>
  </w:num>
  <w:num w:numId="2" w16cid:durableId="1114865240">
    <w:abstractNumId w:val="4"/>
  </w:num>
  <w:num w:numId="3" w16cid:durableId="1562593664">
    <w:abstractNumId w:val="7"/>
  </w:num>
  <w:num w:numId="4" w16cid:durableId="868371830">
    <w:abstractNumId w:val="3"/>
  </w:num>
  <w:num w:numId="5" w16cid:durableId="90246993">
    <w:abstractNumId w:val="2"/>
  </w:num>
  <w:num w:numId="6" w16cid:durableId="535823136">
    <w:abstractNumId w:val="8"/>
  </w:num>
  <w:num w:numId="7" w16cid:durableId="1779638334">
    <w:abstractNumId w:val="5"/>
  </w:num>
  <w:num w:numId="8" w16cid:durableId="1133719920">
    <w:abstractNumId w:val="1"/>
  </w:num>
  <w:num w:numId="9" w16cid:durableId="1351251344">
    <w:abstractNumId w:val="6"/>
  </w:num>
  <w:num w:numId="10" w16cid:durableId="944075532">
    <w:abstractNumId w:val="9"/>
  </w:num>
  <w:num w:numId="11" w16cid:durableId="1173299970">
    <w:abstractNumId w:val="11"/>
  </w:num>
  <w:num w:numId="12" w16cid:durableId="1221403795">
    <w:abstractNumId w:val="10"/>
  </w:num>
  <w:num w:numId="13" w16cid:durableId="17093315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F8"/>
    <w:rsid w:val="00004A31"/>
    <w:rsid w:val="00007759"/>
    <w:rsid w:val="00055F8F"/>
    <w:rsid w:val="00073498"/>
    <w:rsid w:val="0008451F"/>
    <w:rsid w:val="000854C2"/>
    <w:rsid w:val="000A2BCC"/>
    <w:rsid w:val="000B7AE3"/>
    <w:rsid w:val="000C3FB6"/>
    <w:rsid w:val="000D57B8"/>
    <w:rsid w:val="000E23D7"/>
    <w:rsid w:val="00112CAA"/>
    <w:rsid w:val="00112F89"/>
    <w:rsid w:val="0011341E"/>
    <w:rsid w:val="00125443"/>
    <w:rsid w:val="00130407"/>
    <w:rsid w:val="00142F18"/>
    <w:rsid w:val="00143420"/>
    <w:rsid w:val="00147663"/>
    <w:rsid w:val="00153696"/>
    <w:rsid w:val="00155A0C"/>
    <w:rsid w:val="00167C97"/>
    <w:rsid w:val="00170617"/>
    <w:rsid w:val="001A5EDA"/>
    <w:rsid w:val="001A7226"/>
    <w:rsid w:val="001A7F66"/>
    <w:rsid w:val="001B10E8"/>
    <w:rsid w:val="001B342B"/>
    <w:rsid w:val="001B6365"/>
    <w:rsid w:val="001C106E"/>
    <w:rsid w:val="001C4686"/>
    <w:rsid w:val="001F5BD3"/>
    <w:rsid w:val="00206E5E"/>
    <w:rsid w:val="00211055"/>
    <w:rsid w:val="0021193C"/>
    <w:rsid w:val="00211FFD"/>
    <w:rsid w:val="002269CB"/>
    <w:rsid w:val="00227D89"/>
    <w:rsid w:val="0023278B"/>
    <w:rsid w:val="00233F06"/>
    <w:rsid w:val="002351DB"/>
    <w:rsid w:val="002464B5"/>
    <w:rsid w:val="00252F16"/>
    <w:rsid w:val="00275CE9"/>
    <w:rsid w:val="0028547C"/>
    <w:rsid w:val="002959C6"/>
    <w:rsid w:val="002A3BDD"/>
    <w:rsid w:val="002B057B"/>
    <w:rsid w:val="002C1A2C"/>
    <w:rsid w:val="002D1FB8"/>
    <w:rsid w:val="002D37F7"/>
    <w:rsid w:val="002E1D14"/>
    <w:rsid w:val="002E695B"/>
    <w:rsid w:val="002F0A34"/>
    <w:rsid w:val="003025F5"/>
    <w:rsid w:val="00302B94"/>
    <w:rsid w:val="0030417A"/>
    <w:rsid w:val="003065AA"/>
    <w:rsid w:val="00311512"/>
    <w:rsid w:val="00324247"/>
    <w:rsid w:val="0032654D"/>
    <w:rsid w:val="0033053D"/>
    <w:rsid w:val="00342A66"/>
    <w:rsid w:val="003536C3"/>
    <w:rsid w:val="0036034B"/>
    <w:rsid w:val="00364C20"/>
    <w:rsid w:val="00372C4E"/>
    <w:rsid w:val="00382158"/>
    <w:rsid w:val="003B0154"/>
    <w:rsid w:val="003B590C"/>
    <w:rsid w:val="003C4BA4"/>
    <w:rsid w:val="003C65A9"/>
    <w:rsid w:val="003E04C4"/>
    <w:rsid w:val="003E073B"/>
    <w:rsid w:val="003E2113"/>
    <w:rsid w:val="003E2A15"/>
    <w:rsid w:val="003F09ED"/>
    <w:rsid w:val="00400907"/>
    <w:rsid w:val="00435243"/>
    <w:rsid w:val="0044552C"/>
    <w:rsid w:val="00455418"/>
    <w:rsid w:val="00455734"/>
    <w:rsid w:val="00461D23"/>
    <w:rsid w:val="00470A61"/>
    <w:rsid w:val="00475251"/>
    <w:rsid w:val="00480351"/>
    <w:rsid w:val="004831EA"/>
    <w:rsid w:val="00486AA8"/>
    <w:rsid w:val="00487045"/>
    <w:rsid w:val="004A019F"/>
    <w:rsid w:val="004A6B7C"/>
    <w:rsid w:val="004B0278"/>
    <w:rsid w:val="004B170A"/>
    <w:rsid w:val="004C08F2"/>
    <w:rsid w:val="004C3038"/>
    <w:rsid w:val="004D7EB4"/>
    <w:rsid w:val="004E2F2B"/>
    <w:rsid w:val="004F1579"/>
    <w:rsid w:val="005031D8"/>
    <w:rsid w:val="00512E89"/>
    <w:rsid w:val="00517D6B"/>
    <w:rsid w:val="00543B3F"/>
    <w:rsid w:val="00561368"/>
    <w:rsid w:val="00564E51"/>
    <w:rsid w:val="00571040"/>
    <w:rsid w:val="00573A2D"/>
    <w:rsid w:val="00586572"/>
    <w:rsid w:val="0058765C"/>
    <w:rsid w:val="005A45CF"/>
    <w:rsid w:val="005B55CF"/>
    <w:rsid w:val="005C5C0B"/>
    <w:rsid w:val="005E2253"/>
    <w:rsid w:val="005E383E"/>
    <w:rsid w:val="0060012A"/>
    <w:rsid w:val="00602824"/>
    <w:rsid w:val="006068FF"/>
    <w:rsid w:val="006106DF"/>
    <w:rsid w:val="00615942"/>
    <w:rsid w:val="00627400"/>
    <w:rsid w:val="00630957"/>
    <w:rsid w:val="006316B1"/>
    <w:rsid w:val="0064643A"/>
    <w:rsid w:val="00652FB8"/>
    <w:rsid w:val="0065442A"/>
    <w:rsid w:val="0065465F"/>
    <w:rsid w:val="0066082E"/>
    <w:rsid w:val="00663F7E"/>
    <w:rsid w:val="006702A4"/>
    <w:rsid w:val="00683954"/>
    <w:rsid w:val="00694138"/>
    <w:rsid w:val="006A0389"/>
    <w:rsid w:val="006B0BC1"/>
    <w:rsid w:val="006B6E4A"/>
    <w:rsid w:val="006C449C"/>
    <w:rsid w:val="006D418A"/>
    <w:rsid w:val="006D7028"/>
    <w:rsid w:val="006E1288"/>
    <w:rsid w:val="006E3152"/>
    <w:rsid w:val="006E32BF"/>
    <w:rsid w:val="006E4352"/>
    <w:rsid w:val="006E5B81"/>
    <w:rsid w:val="006E753A"/>
    <w:rsid w:val="006F6AC6"/>
    <w:rsid w:val="006F7413"/>
    <w:rsid w:val="006F7991"/>
    <w:rsid w:val="00717122"/>
    <w:rsid w:val="007262F8"/>
    <w:rsid w:val="00735ED1"/>
    <w:rsid w:val="00742B84"/>
    <w:rsid w:val="007628CC"/>
    <w:rsid w:val="00771966"/>
    <w:rsid w:val="00774162"/>
    <w:rsid w:val="00777554"/>
    <w:rsid w:val="00780598"/>
    <w:rsid w:val="0079103A"/>
    <w:rsid w:val="007932CF"/>
    <w:rsid w:val="00794B76"/>
    <w:rsid w:val="007A0597"/>
    <w:rsid w:val="007A1593"/>
    <w:rsid w:val="007A42D3"/>
    <w:rsid w:val="007A6053"/>
    <w:rsid w:val="007B0358"/>
    <w:rsid w:val="007B253A"/>
    <w:rsid w:val="007B2EDD"/>
    <w:rsid w:val="007B3175"/>
    <w:rsid w:val="007C172A"/>
    <w:rsid w:val="007C7D54"/>
    <w:rsid w:val="007E24CC"/>
    <w:rsid w:val="007F18B6"/>
    <w:rsid w:val="007F3CF5"/>
    <w:rsid w:val="007F6BE0"/>
    <w:rsid w:val="00801D51"/>
    <w:rsid w:val="00801F2A"/>
    <w:rsid w:val="008107FF"/>
    <w:rsid w:val="00810A41"/>
    <w:rsid w:val="00811A27"/>
    <w:rsid w:val="00816858"/>
    <w:rsid w:val="0082144C"/>
    <w:rsid w:val="00844483"/>
    <w:rsid w:val="00844901"/>
    <w:rsid w:val="00852D40"/>
    <w:rsid w:val="008540FD"/>
    <w:rsid w:val="008563CD"/>
    <w:rsid w:val="00863829"/>
    <w:rsid w:val="00864600"/>
    <w:rsid w:val="0087512C"/>
    <w:rsid w:val="00881021"/>
    <w:rsid w:val="0089534D"/>
    <w:rsid w:val="008A4735"/>
    <w:rsid w:val="008A7C60"/>
    <w:rsid w:val="008B3204"/>
    <w:rsid w:val="008C5B4C"/>
    <w:rsid w:val="008C75B3"/>
    <w:rsid w:val="008D4AF3"/>
    <w:rsid w:val="008D4C53"/>
    <w:rsid w:val="008D6C04"/>
    <w:rsid w:val="008E14A3"/>
    <w:rsid w:val="008E4068"/>
    <w:rsid w:val="008E7671"/>
    <w:rsid w:val="008E7714"/>
    <w:rsid w:val="008F13E4"/>
    <w:rsid w:val="00903401"/>
    <w:rsid w:val="0090618A"/>
    <w:rsid w:val="0091483C"/>
    <w:rsid w:val="00914C42"/>
    <w:rsid w:val="00921050"/>
    <w:rsid w:val="00925181"/>
    <w:rsid w:val="00941384"/>
    <w:rsid w:val="009429D3"/>
    <w:rsid w:val="00946077"/>
    <w:rsid w:val="00947D5F"/>
    <w:rsid w:val="009566FC"/>
    <w:rsid w:val="009605FD"/>
    <w:rsid w:val="00960821"/>
    <w:rsid w:val="0096684C"/>
    <w:rsid w:val="00975B91"/>
    <w:rsid w:val="00981623"/>
    <w:rsid w:val="0099197A"/>
    <w:rsid w:val="00994255"/>
    <w:rsid w:val="009A0021"/>
    <w:rsid w:val="009A6699"/>
    <w:rsid w:val="009B017F"/>
    <w:rsid w:val="009B6169"/>
    <w:rsid w:val="009B66F4"/>
    <w:rsid w:val="009C47EF"/>
    <w:rsid w:val="009C522B"/>
    <w:rsid w:val="009C6B2F"/>
    <w:rsid w:val="009D3C06"/>
    <w:rsid w:val="009D615F"/>
    <w:rsid w:val="009F7BAB"/>
    <w:rsid w:val="00A0144F"/>
    <w:rsid w:val="00A1214C"/>
    <w:rsid w:val="00A15BE6"/>
    <w:rsid w:val="00A2321A"/>
    <w:rsid w:val="00A243AA"/>
    <w:rsid w:val="00A30176"/>
    <w:rsid w:val="00A34B0D"/>
    <w:rsid w:val="00A46736"/>
    <w:rsid w:val="00A53ABF"/>
    <w:rsid w:val="00A55C48"/>
    <w:rsid w:val="00A56365"/>
    <w:rsid w:val="00A56D37"/>
    <w:rsid w:val="00A61CAF"/>
    <w:rsid w:val="00A74573"/>
    <w:rsid w:val="00A75717"/>
    <w:rsid w:val="00A83A08"/>
    <w:rsid w:val="00A936CF"/>
    <w:rsid w:val="00AC3F97"/>
    <w:rsid w:val="00AD7A36"/>
    <w:rsid w:val="00AE35B5"/>
    <w:rsid w:val="00AE431B"/>
    <w:rsid w:val="00AF42FE"/>
    <w:rsid w:val="00B04B5F"/>
    <w:rsid w:val="00B30A5A"/>
    <w:rsid w:val="00B35A38"/>
    <w:rsid w:val="00B410A4"/>
    <w:rsid w:val="00B42006"/>
    <w:rsid w:val="00B60025"/>
    <w:rsid w:val="00B64F5E"/>
    <w:rsid w:val="00B810DF"/>
    <w:rsid w:val="00B92DFA"/>
    <w:rsid w:val="00BB5FCB"/>
    <w:rsid w:val="00BB6A29"/>
    <w:rsid w:val="00BB6B12"/>
    <w:rsid w:val="00BB6B1D"/>
    <w:rsid w:val="00BC2E7B"/>
    <w:rsid w:val="00BC63E6"/>
    <w:rsid w:val="00BC71A6"/>
    <w:rsid w:val="00C01861"/>
    <w:rsid w:val="00C03F1A"/>
    <w:rsid w:val="00C41C21"/>
    <w:rsid w:val="00C47195"/>
    <w:rsid w:val="00C5375F"/>
    <w:rsid w:val="00C666C7"/>
    <w:rsid w:val="00C71366"/>
    <w:rsid w:val="00C77ACB"/>
    <w:rsid w:val="00C926EC"/>
    <w:rsid w:val="00CA08F9"/>
    <w:rsid w:val="00CA0E4F"/>
    <w:rsid w:val="00CA21BA"/>
    <w:rsid w:val="00CA3D0D"/>
    <w:rsid w:val="00CC49CB"/>
    <w:rsid w:val="00CD2FF7"/>
    <w:rsid w:val="00CD41EC"/>
    <w:rsid w:val="00CE07AB"/>
    <w:rsid w:val="00CF2366"/>
    <w:rsid w:val="00CF63F8"/>
    <w:rsid w:val="00D00EA6"/>
    <w:rsid w:val="00D113DC"/>
    <w:rsid w:val="00D1553F"/>
    <w:rsid w:val="00D15E4F"/>
    <w:rsid w:val="00D16BEC"/>
    <w:rsid w:val="00D17E0A"/>
    <w:rsid w:val="00D20470"/>
    <w:rsid w:val="00D2404B"/>
    <w:rsid w:val="00D3312A"/>
    <w:rsid w:val="00D454D8"/>
    <w:rsid w:val="00D517AB"/>
    <w:rsid w:val="00D56D09"/>
    <w:rsid w:val="00D76569"/>
    <w:rsid w:val="00D7666C"/>
    <w:rsid w:val="00D817EF"/>
    <w:rsid w:val="00D93695"/>
    <w:rsid w:val="00D95EEE"/>
    <w:rsid w:val="00D97658"/>
    <w:rsid w:val="00DA16C1"/>
    <w:rsid w:val="00DB5543"/>
    <w:rsid w:val="00DD4EE7"/>
    <w:rsid w:val="00DD7AFF"/>
    <w:rsid w:val="00DE603D"/>
    <w:rsid w:val="00DF4361"/>
    <w:rsid w:val="00E0183C"/>
    <w:rsid w:val="00E13618"/>
    <w:rsid w:val="00E15F94"/>
    <w:rsid w:val="00E21B4E"/>
    <w:rsid w:val="00E34B14"/>
    <w:rsid w:val="00E34C50"/>
    <w:rsid w:val="00E37F5B"/>
    <w:rsid w:val="00E42DC9"/>
    <w:rsid w:val="00E50092"/>
    <w:rsid w:val="00E54018"/>
    <w:rsid w:val="00E57F34"/>
    <w:rsid w:val="00E63172"/>
    <w:rsid w:val="00E643C3"/>
    <w:rsid w:val="00E73F82"/>
    <w:rsid w:val="00E83EDB"/>
    <w:rsid w:val="00E87D96"/>
    <w:rsid w:val="00E91B13"/>
    <w:rsid w:val="00E93651"/>
    <w:rsid w:val="00E94ED8"/>
    <w:rsid w:val="00EA028B"/>
    <w:rsid w:val="00EA1905"/>
    <w:rsid w:val="00EB1CBB"/>
    <w:rsid w:val="00EB3567"/>
    <w:rsid w:val="00EC566B"/>
    <w:rsid w:val="00ED749F"/>
    <w:rsid w:val="00ED7EBD"/>
    <w:rsid w:val="00EE234B"/>
    <w:rsid w:val="00EE4CC7"/>
    <w:rsid w:val="00EF19A1"/>
    <w:rsid w:val="00EF1F51"/>
    <w:rsid w:val="00EF2921"/>
    <w:rsid w:val="00EF3961"/>
    <w:rsid w:val="00EF44DD"/>
    <w:rsid w:val="00EF5487"/>
    <w:rsid w:val="00F06DDA"/>
    <w:rsid w:val="00F115C7"/>
    <w:rsid w:val="00F31885"/>
    <w:rsid w:val="00F4222A"/>
    <w:rsid w:val="00F57400"/>
    <w:rsid w:val="00F610B1"/>
    <w:rsid w:val="00F6620C"/>
    <w:rsid w:val="00F7284B"/>
    <w:rsid w:val="00F76F5F"/>
    <w:rsid w:val="00FB2573"/>
    <w:rsid w:val="00FE2F38"/>
    <w:rsid w:val="00FE4ED0"/>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3717"/>
  <w15:chartTrackingRefBased/>
  <w15:docId w15:val="{93A087DB-6D28-4709-9681-DF8ABC61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97"/>
    <w:rPr>
      <w:rFonts w:ascii="Segoe UI" w:hAnsi="Segoe UI" w:cs="Segoe UI"/>
      <w:sz w:val="18"/>
      <w:szCs w:val="18"/>
    </w:rPr>
  </w:style>
  <w:style w:type="table" w:styleId="TableGrid">
    <w:name w:val="Table Grid"/>
    <w:basedOn w:val="TableNormal"/>
    <w:uiPriority w:val="39"/>
    <w:rsid w:val="00AC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3F97"/>
    <w:rPr>
      <w:vanish/>
      <w:color w:val="808080"/>
    </w:rPr>
  </w:style>
  <w:style w:type="paragraph" w:styleId="ListParagraph">
    <w:name w:val="List Paragraph"/>
    <w:basedOn w:val="Normal"/>
    <w:uiPriority w:val="34"/>
    <w:qFormat/>
    <w:rsid w:val="00AC3F97"/>
    <w:pPr>
      <w:ind w:left="720"/>
      <w:contextualSpacing/>
    </w:pPr>
  </w:style>
  <w:style w:type="paragraph" w:styleId="Header">
    <w:name w:val="header"/>
    <w:basedOn w:val="Normal"/>
    <w:link w:val="HeaderChar"/>
    <w:uiPriority w:val="99"/>
    <w:unhideWhenUsed/>
    <w:rsid w:val="00852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D40"/>
  </w:style>
  <w:style w:type="paragraph" w:styleId="Footer">
    <w:name w:val="footer"/>
    <w:basedOn w:val="Normal"/>
    <w:link w:val="FooterChar"/>
    <w:uiPriority w:val="99"/>
    <w:unhideWhenUsed/>
    <w:rsid w:val="00852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D40"/>
  </w:style>
  <w:style w:type="table" w:customStyle="1" w:styleId="TableGrid1">
    <w:name w:val="Table Grid1"/>
    <w:basedOn w:val="TableNormal"/>
    <w:next w:val="TableGrid"/>
    <w:uiPriority w:val="39"/>
    <w:rsid w:val="00E83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EDB"/>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E93651"/>
    <w:pPr>
      <w:spacing w:after="0" w:line="240" w:lineRule="auto"/>
    </w:pPr>
  </w:style>
  <w:style w:type="character" w:styleId="CommentReference">
    <w:name w:val="annotation reference"/>
    <w:basedOn w:val="DefaultParagraphFont"/>
    <w:uiPriority w:val="99"/>
    <w:semiHidden/>
    <w:unhideWhenUsed/>
    <w:rsid w:val="00F06DDA"/>
    <w:rPr>
      <w:sz w:val="16"/>
      <w:szCs w:val="16"/>
    </w:rPr>
  </w:style>
  <w:style w:type="paragraph" w:styleId="CommentText">
    <w:name w:val="annotation text"/>
    <w:basedOn w:val="Normal"/>
    <w:link w:val="CommentTextChar"/>
    <w:uiPriority w:val="99"/>
    <w:semiHidden/>
    <w:unhideWhenUsed/>
    <w:rsid w:val="00F06DDA"/>
    <w:pPr>
      <w:spacing w:line="240" w:lineRule="auto"/>
    </w:pPr>
    <w:rPr>
      <w:sz w:val="20"/>
      <w:szCs w:val="20"/>
    </w:rPr>
  </w:style>
  <w:style w:type="character" w:customStyle="1" w:styleId="CommentTextChar">
    <w:name w:val="Comment Text Char"/>
    <w:basedOn w:val="DefaultParagraphFont"/>
    <w:link w:val="CommentText"/>
    <w:uiPriority w:val="99"/>
    <w:semiHidden/>
    <w:rsid w:val="00F06DDA"/>
    <w:rPr>
      <w:sz w:val="20"/>
      <w:szCs w:val="20"/>
    </w:rPr>
  </w:style>
  <w:style w:type="paragraph" w:styleId="CommentSubject">
    <w:name w:val="annotation subject"/>
    <w:basedOn w:val="CommentText"/>
    <w:next w:val="CommentText"/>
    <w:link w:val="CommentSubjectChar"/>
    <w:uiPriority w:val="99"/>
    <w:semiHidden/>
    <w:unhideWhenUsed/>
    <w:rsid w:val="00F06DDA"/>
    <w:rPr>
      <w:b/>
      <w:bCs/>
    </w:rPr>
  </w:style>
  <w:style w:type="character" w:customStyle="1" w:styleId="CommentSubjectChar">
    <w:name w:val="Comment Subject Char"/>
    <w:basedOn w:val="CommentTextChar"/>
    <w:link w:val="CommentSubject"/>
    <w:uiPriority w:val="99"/>
    <w:semiHidden/>
    <w:rsid w:val="00F06DDA"/>
    <w:rPr>
      <w:b/>
      <w:bCs/>
      <w:sz w:val="20"/>
      <w:szCs w:val="20"/>
    </w:rPr>
  </w:style>
  <w:style w:type="table" w:customStyle="1" w:styleId="TableGrid2">
    <w:name w:val="Table Grid2"/>
    <w:basedOn w:val="TableNormal"/>
    <w:next w:val="TableGrid"/>
    <w:uiPriority w:val="39"/>
    <w:rsid w:val="00D1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03581">
      <w:bodyDiv w:val="1"/>
      <w:marLeft w:val="0"/>
      <w:marRight w:val="0"/>
      <w:marTop w:val="0"/>
      <w:marBottom w:val="0"/>
      <w:divBdr>
        <w:top w:val="none" w:sz="0" w:space="0" w:color="auto"/>
        <w:left w:val="none" w:sz="0" w:space="0" w:color="auto"/>
        <w:bottom w:val="none" w:sz="0" w:space="0" w:color="auto"/>
        <w:right w:val="none" w:sz="0" w:space="0" w:color="auto"/>
      </w:divBdr>
    </w:div>
    <w:div w:id="1554274648">
      <w:bodyDiv w:val="1"/>
      <w:marLeft w:val="0"/>
      <w:marRight w:val="0"/>
      <w:marTop w:val="0"/>
      <w:marBottom w:val="0"/>
      <w:divBdr>
        <w:top w:val="none" w:sz="0" w:space="0" w:color="auto"/>
        <w:left w:val="none" w:sz="0" w:space="0" w:color="auto"/>
        <w:bottom w:val="none" w:sz="0" w:space="0" w:color="auto"/>
        <w:right w:val="none" w:sz="0" w:space="0" w:color="auto"/>
      </w:divBdr>
    </w:div>
    <w:div w:id="2005086123">
      <w:bodyDiv w:val="1"/>
      <w:marLeft w:val="0"/>
      <w:marRight w:val="0"/>
      <w:marTop w:val="0"/>
      <w:marBottom w:val="0"/>
      <w:divBdr>
        <w:top w:val="none" w:sz="0" w:space="0" w:color="auto"/>
        <w:left w:val="none" w:sz="0" w:space="0" w:color="auto"/>
        <w:bottom w:val="none" w:sz="0" w:space="0" w:color="auto"/>
        <w:right w:val="none" w:sz="0" w:space="0" w:color="auto"/>
      </w:divBdr>
    </w:div>
    <w:div w:id="20792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4563D8-34C3-44C2-9EF7-1E865B44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Miller</dc:creator>
  <cp:keywords/>
  <dc:description/>
  <cp:lastModifiedBy>Pletcher, Lyndsay</cp:lastModifiedBy>
  <cp:revision>2</cp:revision>
  <cp:lastPrinted>2022-12-06T17:43:00Z</cp:lastPrinted>
  <dcterms:created xsi:type="dcterms:W3CDTF">2023-10-23T16:34:00Z</dcterms:created>
  <dcterms:modified xsi:type="dcterms:W3CDTF">2023-10-23T16:34:00Z</dcterms:modified>
</cp:coreProperties>
</file>