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Look w:val="04A0" w:firstRow="1" w:lastRow="0" w:firstColumn="1" w:lastColumn="0" w:noHBand="0" w:noVBand="1"/>
      </w:tblPr>
      <w:tblGrid>
        <w:gridCol w:w="5368"/>
        <w:gridCol w:w="4532"/>
      </w:tblGrid>
      <w:tr w:rsidR="00B17C1F" w:rsidRPr="00A46660" w14:paraId="14A421EF" w14:textId="77777777" w:rsidTr="002C6B51">
        <w:tc>
          <w:tcPr>
            <w:tcW w:w="5368" w:type="dxa"/>
            <w:vAlign w:val="bottom"/>
          </w:tcPr>
          <w:p w14:paraId="332489F5" w14:textId="0989DF8B" w:rsidR="00AC1A96" w:rsidRPr="00A46660" w:rsidRDefault="001716E2" w:rsidP="003C1AAA">
            <w:pPr>
              <w:pStyle w:val="NoSpacing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8692079" wp14:editId="02A3BD2D">
                  <wp:simplePos x="0" y="0"/>
                  <wp:positionH relativeFrom="column">
                    <wp:posOffset>2823845</wp:posOffset>
                  </wp:positionH>
                  <wp:positionV relativeFrom="paragraph">
                    <wp:posOffset>-588645</wp:posOffset>
                  </wp:positionV>
                  <wp:extent cx="718185" cy="588010"/>
                  <wp:effectExtent l="0" t="0" r="5715" b="2540"/>
                  <wp:wrapNone/>
                  <wp:docPr id="10630663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88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2" w:type="dxa"/>
          </w:tcPr>
          <w:p w14:paraId="20E37AB1" w14:textId="2B98372F" w:rsidR="00AC1A96" w:rsidRPr="00A46660" w:rsidRDefault="00F4761A" w:rsidP="00B17C1F">
            <w:pPr>
              <w:pStyle w:val="NoSpacing"/>
              <w:jc w:val="right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New ICAA </w:t>
            </w:r>
            <w:r w:rsidR="001716E2">
              <w:rPr>
                <w:rFonts w:ascii="Arial" w:hAnsi="Arial"/>
                <w:b/>
                <w:sz w:val="36"/>
                <w:szCs w:val="36"/>
              </w:rPr>
              <w:t>Supervisor</w:t>
            </w:r>
            <w:r w:rsidR="002C6B51">
              <w:rPr>
                <w:rFonts w:ascii="Arial" w:hAnsi="Arial"/>
                <w:b/>
                <w:sz w:val="36"/>
                <w:szCs w:val="36"/>
              </w:rPr>
              <w:t xml:space="preserve"> Checklist (</w:t>
            </w:r>
            <w:r w:rsidR="00B17C1F">
              <w:rPr>
                <w:rFonts w:ascii="Arial" w:hAnsi="Arial"/>
                <w:b/>
                <w:sz w:val="36"/>
                <w:szCs w:val="36"/>
              </w:rPr>
              <w:t>Department)</w:t>
            </w:r>
          </w:p>
          <w:p w14:paraId="51E68C60" w14:textId="766EA77D" w:rsidR="00AC1A96" w:rsidRPr="00A46660" w:rsidRDefault="00AC1A96" w:rsidP="0056146B">
            <w:pPr>
              <w:pStyle w:val="NoSpacing"/>
              <w:jc w:val="right"/>
              <w:rPr>
                <w:rFonts w:ascii="Arial" w:hAnsi="Arial"/>
              </w:rPr>
            </w:pPr>
            <w:r w:rsidRPr="00A46660">
              <w:rPr>
                <w:rFonts w:ascii="Arial" w:hAnsi="Arial"/>
              </w:rPr>
              <w:t xml:space="preserve">Rev. </w:t>
            </w:r>
            <w:r w:rsidR="00B4685A">
              <w:rPr>
                <w:rFonts w:ascii="Arial" w:hAnsi="Arial"/>
              </w:rPr>
              <w:t xml:space="preserve"> </w:t>
            </w:r>
            <w:r w:rsidR="00462482">
              <w:rPr>
                <w:rFonts w:ascii="Arial" w:hAnsi="Arial"/>
              </w:rPr>
              <w:t>0</w:t>
            </w:r>
            <w:r w:rsidR="00F4761A">
              <w:rPr>
                <w:rFonts w:ascii="Arial" w:hAnsi="Arial"/>
              </w:rPr>
              <w:t>8</w:t>
            </w:r>
            <w:r w:rsidR="00462482">
              <w:rPr>
                <w:rFonts w:ascii="Arial" w:hAnsi="Arial"/>
              </w:rPr>
              <w:t>/</w:t>
            </w:r>
            <w:r w:rsidR="00FA67F2">
              <w:rPr>
                <w:rFonts w:ascii="Arial" w:hAnsi="Arial"/>
              </w:rPr>
              <w:t>25</w:t>
            </w:r>
            <w:r w:rsidR="00462482">
              <w:rPr>
                <w:rFonts w:ascii="Arial" w:hAnsi="Arial"/>
              </w:rPr>
              <w:t>/2023</w:t>
            </w:r>
          </w:p>
        </w:tc>
      </w:tr>
    </w:tbl>
    <w:p w14:paraId="77B6863E" w14:textId="50A2E51C" w:rsidR="00AC1A96" w:rsidRPr="00AC1A96" w:rsidRDefault="00AC1A96" w:rsidP="00636459">
      <w:pPr>
        <w:rPr>
          <w:rFonts w:ascii="Klavika Regular" w:hAnsi="Klavika Regular"/>
          <w:sz w:val="16"/>
          <w:szCs w:val="16"/>
        </w:rPr>
      </w:pPr>
    </w:p>
    <w:p w14:paraId="1E6319E7" w14:textId="3D4DCEAD" w:rsidR="005B10A9" w:rsidRDefault="00636459" w:rsidP="00636459">
      <w:pPr>
        <w:rPr>
          <w:rFonts w:ascii="Arial" w:hAnsi="Arial" w:cs="Arial"/>
        </w:rPr>
      </w:pPr>
      <w:r w:rsidRPr="003C1AAA">
        <w:rPr>
          <w:rFonts w:ascii="Arial" w:hAnsi="Arial" w:cs="Arial"/>
        </w:rPr>
        <w:t>Please use the following form to document your new</w:t>
      </w:r>
      <w:r w:rsidR="005B10A9">
        <w:rPr>
          <w:rFonts w:ascii="Arial" w:hAnsi="Arial" w:cs="Arial"/>
        </w:rPr>
        <w:t xml:space="preserve"> </w:t>
      </w:r>
      <w:r w:rsidR="00462482">
        <w:rPr>
          <w:rFonts w:ascii="Arial" w:hAnsi="Arial" w:cs="Arial"/>
        </w:rPr>
        <w:t xml:space="preserve">ICAA </w:t>
      </w:r>
      <w:r w:rsidR="005B10A9">
        <w:rPr>
          <w:rFonts w:ascii="Arial" w:hAnsi="Arial" w:cs="Arial"/>
        </w:rPr>
        <w:t>benefit</w:t>
      </w:r>
      <w:r w:rsidR="00815BF3">
        <w:rPr>
          <w:rFonts w:ascii="Arial" w:hAnsi="Arial" w:cs="Arial"/>
        </w:rPr>
        <w:t xml:space="preserve"> </w:t>
      </w:r>
      <w:r w:rsidR="005B10A9">
        <w:rPr>
          <w:rFonts w:ascii="Arial" w:hAnsi="Arial" w:cs="Arial"/>
        </w:rPr>
        <w:t>eligible</w:t>
      </w:r>
      <w:r w:rsidRPr="003C1AAA">
        <w:rPr>
          <w:rFonts w:ascii="Arial" w:hAnsi="Arial" w:cs="Arial"/>
        </w:rPr>
        <w:t xml:space="preserve"> employee’s </w:t>
      </w:r>
      <w:r w:rsidR="00B17C1F">
        <w:rPr>
          <w:rFonts w:ascii="Arial" w:hAnsi="Arial" w:cs="Arial"/>
        </w:rPr>
        <w:t>onboarding in</w:t>
      </w:r>
      <w:r w:rsidR="00B4685A">
        <w:rPr>
          <w:rFonts w:ascii="Arial" w:hAnsi="Arial" w:cs="Arial"/>
        </w:rPr>
        <w:t xml:space="preserve"> your department</w:t>
      </w:r>
      <w:r w:rsidRPr="003C1AAA">
        <w:rPr>
          <w:rFonts w:ascii="Arial" w:hAnsi="Arial" w:cs="Arial"/>
        </w:rPr>
        <w:t xml:space="preserve">. Not all items may </w:t>
      </w:r>
      <w:r w:rsidR="003433E1">
        <w:rPr>
          <w:rFonts w:ascii="Arial" w:hAnsi="Arial" w:cs="Arial"/>
        </w:rPr>
        <w:t>be applicable to every employee (write “N/A”).</w:t>
      </w:r>
    </w:p>
    <w:p w14:paraId="14F15BF2" w14:textId="77777777" w:rsidR="005B10A9" w:rsidRPr="003C1AAA" w:rsidRDefault="005B10A9" w:rsidP="005B10A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52"/>
        <w:gridCol w:w="3420"/>
        <w:gridCol w:w="1440"/>
        <w:gridCol w:w="2790"/>
      </w:tblGrid>
      <w:tr w:rsidR="005B10A9" w:rsidRPr="003C1AAA" w14:paraId="657A2C46" w14:textId="77777777" w:rsidTr="00AE4304">
        <w:tc>
          <w:tcPr>
            <w:tcW w:w="2052" w:type="dxa"/>
            <w:vAlign w:val="bottom"/>
          </w:tcPr>
          <w:p w14:paraId="0A610BDD" w14:textId="77777777" w:rsidR="005B10A9" w:rsidRPr="003C1AAA" w:rsidRDefault="005B10A9" w:rsidP="00AE4304">
            <w:pPr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Employee 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4810D28F" w14:textId="77777777" w:rsidR="005B10A9" w:rsidRPr="003C1AAA" w:rsidRDefault="005B10A9" w:rsidP="00AE430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14:paraId="486A9768" w14:textId="77777777" w:rsidR="005B10A9" w:rsidRPr="003C1AAA" w:rsidRDefault="005B10A9" w:rsidP="00AE4304">
            <w:pPr>
              <w:ind w:left="108"/>
              <w:jc w:val="right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myWSU ID: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3C3F5A5B" w14:textId="77777777" w:rsidR="005B10A9" w:rsidRPr="003C1AAA" w:rsidRDefault="005B10A9" w:rsidP="00AE4304">
            <w:pPr>
              <w:rPr>
                <w:rFonts w:ascii="Arial" w:hAnsi="Arial" w:cs="Arial"/>
              </w:rPr>
            </w:pPr>
          </w:p>
        </w:tc>
      </w:tr>
    </w:tbl>
    <w:p w14:paraId="1B0163C1" w14:textId="77777777" w:rsidR="005B10A9" w:rsidRPr="003C1AAA" w:rsidRDefault="005B10A9" w:rsidP="005B10A9">
      <w:pPr>
        <w:rPr>
          <w:rFonts w:ascii="Arial" w:hAnsi="Arial" w:cs="Arial"/>
          <w:b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250"/>
        <w:gridCol w:w="3420"/>
        <w:gridCol w:w="1440"/>
        <w:gridCol w:w="2790"/>
      </w:tblGrid>
      <w:tr w:rsidR="005B10A9" w:rsidRPr="003C1AAA" w14:paraId="2C84374D" w14:textId="77777777" w:rsidTr="00AE4304">
        <w:tc>
          <w:tcPr>
            <w:tcW w:w="2250" w:type="dxa"/>
            <w:vAlign w:val="bottom"/>
          </w:tcPr>
          <w:p w14:paraId="1F5CB34A" w14:textId="77777777" w:rsidR="005B10A9" w:rsidRPr="003C1AAA" w:rsidRDefault="005B10A9" w:rsidP="00AE4304">
            <w:pPr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Supervisor 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4256DEFF" w14:textId="77777777" w:rsidR="005B10A9" w:rsidRPr="003C1AAA" w:rsidRDefault="005B10A9" w:rsidP="00AE430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14:paraId="19B5B08F" w14:textId="77777777" w:rsidR="005B10A9" w:rsidRPr="003C1AAA" w:rsidRDefault="005B10A9" w:rsidP="00AE43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</w:t>
            </w:r>
            <w:r w:rsidRPr="003C1A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6A432235" w14:textId="77777777" w:rsidR="005B10A9" w:rsidRPr="003C1AAA" w:rsidRDefault="005B10A9" w:rsidP="00AE4304">
            <w:pPr>
              <w:rPr>
                <w:rFonts w:ascii="Arial" w:hAnsi="Arial" w:cs="Arial"/>
              </w:rPr>
            </w:pPr>
          </w:p>
        </w:tc>
      </w:tr>
    </w:tbl>
    <w:p w14:paraId="32AC3EC8" w14:textId="77777777" w:rsidR="005B10A9" w:rsidRDefault="005B10A9" w:rsidP="00F4761A">
      <w:pPr>
        <w:rPr>
          <w:rFonts w:ascii="Arial" w:hAnsi="Arial" w:cs="Arial"/>
        </w:rPr>
      </w:pPr>
    </w:p>
    <w:p w14:paraId="6A586F0B" w14:textId="77777777" w:rsidR="005B10A9" w:rsidRDefault="005B10A9" w:rsidP="00636459">
      <w:pPr>
        <w:rPr>
          <w:rFonts w:ascii="Arial" w:hAnsi="Arial" w:cs="Arial"/>
        </w:rPr>
      </w:pPr>
    </w:p>
    <w:tbl>
      <w:tblPr>
        <w:tblStyle w:val="TableGrid"/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  <w:gridCol w:w="1622"/>
      </w:tblGrid>
      <w:tr w:rsidR="00B07C83" w:rsidRPr="003C1AAA" w14:paraId="2AB279A4" w14:textId="77777777" w:rsidTr="00F4761A">
        <w:tc>
          <w:tcPr>
            <w:tcW w:w="10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51E3C968" w14:textId="6619CFB0" w:rsidR="00B07C83" w:rsidRPr="003C1AAA" w:rsidRDefault="00212D22" w:rsidP="00B07C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BEFORE </w:t>
            </w:r>
            <w:r w:rsidR="005B10A9">
              <w:rPr>
                <w:rFonts w:ascii="Arial" w:hAnsi="Arial" w:cs="Arial"/>
                <w:b/>
                <w:color w:val="FFFFFF" w:themeColor="background1"/>
              </w:rPr>
              <w:t>EMPLOYEE STARTS</w:t>
            </w:r>
          </w:p>
        </w:tc>
      </w:tr>
      <w:tr w:rsidR="00B07C83" w:rsidRPr="003C1AAA" w14:paraId="06CBB84B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160C5" w14:textId="77777777"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A3764" w14:textId="77777777"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DATE COMPLETED</w:t>
            </w:r>
          </w:p>
        </w:tc>
      </w:tr>
      <w:tr w:rsidR="00B07C83" w:rsidRPr="003C1AAA" w14:paraId="401B322A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B114C" w14:textId="4736EBFA" w:rsidR="00B07C83" w:rsidRPr="003C1AAA" w:rsidRDefault="00B07C83" w:rsidP="00AC1A96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 xml:space="preserve">Notify department </w:t>
            </w:r>
            <w:r>
              <w:rPr>
                <w:rFonts w:ascii="Arial" w:eastAsia="Times New Roman" w:hAnsi="Arial" w:cs="Arial"/>
              </w:rPr>
              <w:t xml:space="preserve">employees </w:t>
            </w:r>
            <w:r w:rsidR="00344D9D">
              <w:rPr>
                <w:rFonts w:ascii="Arial" w:eastAsia="Times New Roman" w:hAnsi="Arial" w:cs="Arial"/>
              </w:rPr>
              <w:t xml:space="preserve">of your new hire </w:t>
            </w:r>
            <w:r w:rsidRPr="003C1AAA">
              <w:rPr>
                <w:rFonts w:ascii="Arial" w:eastAsia="Times New Roman" w:hAnsi="Arial" w:cs="Arial"/>
              </w:rPr>
              <w:t xml:space="preserve">and </w:t>
            </w:r>
            <w:r w:rsidR="00344D9D">
              <w:rPr>
                <w:rFonts w:ascii="Arial" w:eastAsia="Times New Roman" w:hAnsi="Arial" w:cs="Arial"/>
              </w:rPr>
              <w:t>their start date.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4368E1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64D11733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153D3" w14:textId="77777777" w:rsidR="0026790C" w:rsidRDefault="00CC2238" w:rsidP="00C91B0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Prepare </w:t>
            </w:r>
            <w:r w:rsidR="0026790C">
              <w:rPr>
                <w:rFonts w:ascii="Arial" w:eastAsia="Times New Roman" w:hAnsi="Arial" w:cs="Arial"/>
              </w:rPr>
              <w:t>needed office supplies which could conclude:</w:t>
            </w:r>
          </w:p>
          <w:p w14:paraId="577D4715" w14:textId="36C20CFD" w:rsidR="0026790C" w:rsidRPr="0026790C" w:rsidRDefault="00B07C83" w:rsidP="0026790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26790C">
              <w:rPr>
                <w:rFonts w:ascii="Arial" w:eastAsia="Times New Roman" w:hAnsi="Arial" w:cs="Arial"/>
                <w:sz w:val="22"/>
                <w:szCs w:val="22"/>
              </w:rPr>
              <w:t>computer</w:t>
            </w:r>
            <w:r w:rsidR="0026790C" w:rsidRPr="0026790C">
              <w:rPr>
                <w:rFonts w:ascii="Arial" w:eastAsia="Times New Roman" w:hAnsi="Arial" w:cs="Arial"/>
                <w:sz w:val="22"/>
                <w:szCs w:val="22"/>
              </w:rPr>
              <w:t xml:space="preserve"> (laptop, keyboard, mouse, mousepad, monitors, docking station)</w:t>
            </w:r>
          </w:p>
          <w:p w14:paraId="5A002FE9" w14:textId="77777777" w:rsidR="00B07C83" w:rsidRPr="0026790C" w:rsidRDefault="0026790C" w:rsidP="0026790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26790C">
              <w:rPr>
                <w:rFonts w:ascii="Arial" w:eastAsia="Times New Roman" w:hAnsi="Arial" w:cs="Arial"/>
                <w:sz w:val="22"/>
                <w:szCs w:val="22"/>
              </w:rPr>
              <w:t>access to software (Adobe, Visio, department specific programs)</w:t>
            </w:r>
          </w:p>
          <w:p w14:paraId="073DBA35" w14:textId="77777777" w:rsidR="0026790C" w:rsidRPr="0026790C" w:rsidRDefault="0026790C" w:rsidP="0026790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26790C">
              <w:rPr>
                <w:rFonts w:ascii="Arial" w:eastAsia="Times New Roman" w:hAnsi="Arial" w:cs="Arial"/>
                <w:sz w:val="22"/>
                <w:szCs w:val="22"/>
              </w:rPr>
              <w:t>access to share drives (department or team)</w:t>
            </w:r>
          </w:p>
          <w:p w14:paraId="028981AA" w14:textId="77777777" w:rsidR="0026790C" w:rsidRPr="0026790C" w:rsidRDefault="0026790C" w:rsidP="0026790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26790C">
              <w:rPr>
                <w:rFonts w:ascii="Arial" w:eastAsia="Times New Roman" w:hAnsi="Arial" w:cs="Arial"/>
                <w:sz w:val="22"/>
                <w:szCs w:val="22"/>
              </w:rPr>
              <w:t xml:space="preserve">Pen, pencil, paper, stapler, </w:t>
            </w:r>
            <w:proofErr w:type="gramStart"/>
            <w:r w:rsidRPr="0026790C">
              <w:rPr>
                <w:rFonts w:ascii="Arial" w:eastAsia="Times New Roman" w:hAnsi="Arial" w:cs="Arial"/>
                <w:sz w:val="22"/>
                <w:szCs w:val="22"/>
              </w:rPr>
              <w:t>paperclips</w:t>
            </w:r>
            <w:proofErr w:type="gramEnd"/>
            <w:r w:rsidRPr="0026790C">
              <w:rPr>
                <w:rFonts w:ascii="Arial" w:eastAsia="Times New Roman" w:hAnsi="Arial" w:cs="Arial"/>
                <w:sz w:val="22"/>
                <w:szCs w:val="22"/>
              </w:rPr>
              <w:t>, etc.</w:t>
            </w:r>
          </w:p>
          <w:p w14:paraId="48E5DBEC" w14:textId="77777777" w:rsidR="0026790C" w:rsidRPr="00002D37" w:rsidRDefault="0026790C" w:rsidP="0026790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26790C">
              <w:rPr>
                <w:rFonts w:ascii="Arial" w:eastAsia="Times New Roman" w:hAnsi="Arial" w:cs="Arial"/>
                <w:sz w:val="22"/>
                <w:szCs w:val="22"/>
              </w:rPr>
              <w:t>Welcome note, gift/</w:t>
            </w:r>
            <w:proofErr w:type="gramStart"/>
            <w:r w:rsidRPr="0026790C">
              <w:rPr>
                <w:rFonts w:ascii="Arial" w:eastAsia="Times New Roman" w:hAnsi="Arial" w:cs="Arial"/>
                <w:sz w:val="22"/>
                <w:szCs w:val="22"/>
              </w:rPr>
              <w:t>goodies</w:t>
            </w:r>
            <w:proofErr w:type="gramEnd"/>
          </w:p>
          <w:p w14:paraId="01EC8E85" w14:textId="3D20E0D0" w:rsidR="00002D37" w:rsidRPr="0026790C" w:rsidRDefault="00002D37" w:rsidP="0026790C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002D37">
              <w:rPr>
                <w:rFonts w:ascii="Arial" w:eastAsia="Times New Roman" w:hAnsi="Arial" w:cs="Arial"/>
                <w:sz w:val="22"/>
                <w:szCs w:val="22"/>
              </w:rPr>
              <w:t>Keys or key fob for their office or department shared spaces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2425F5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3D6781" w:rsidRPr="003C1AAA" w14:paraId="1567B4EF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3DF5C" w14:textId="7459FD13" w:rsidR="003D6781" w:rsidRPr="003C1AAA" w:rsidRDefault="003D6781" w:rsidP="00C91B01">
            <w:pPr>
              <w:rPr>
                <w:rFonts w:ascii="Arial" w:eastAsia="Times New Roman" w:hAnsi="Arial" w:cs="Arial"/>
              </w:rPr>
            </w:pPr>
            <w:r w:rsidRPr="005C0315">
              <w:rPr>
                <w:rFonts w:ascii="Arial" w:hAnsi="Arial" w:cs="Arial"/>
              </w:rPr>
              <w:t xml:space="preserve">Ensure </w:t>
            </w:r>
            <w:r w:rsidR="00B4685A" w:rsidRPr="005C0315">
              <w:rPr>
                <w:rFonts w:ascii="Arial" w:hAnsi="Arial" w:cs="Arial"/>
              </w:rPr>
              <w:t>wor</w:t>
            </w:r>
            <w:r w:rsidR="00B4685A">
              <w:rPr>
                <w:rFonts w:ascii="Arial" w:hAnsi="Arial" w:cs="Arial"/>
              </w:rPr>
              <w:t>kstation</w:t>
            </w:r>
            <w:r>
              <w:rPr>
                <w:rFonts w:ascii="Arial" w:hAnsi="Arial" w:cs="Arial"/>
              </w:rPr>
              <w:t xml:space="preserve"> is clean and stocked</w:t>
            </w:r>
            <w:r w:rsidR="0026790C">
              <w:rPr>
                <w:rFonts w:ascii="Arial" w:hAnsi="Arial" w:cs="Arial"/>
              </w:rPr>
              <w:t xml:space="preserve"> with the supplies you gathered</w:t>
            </w:r>
            <w:r w:rsidR="00002D3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CB27A" w14:textId="77777777" w:rsidR="003D6781" w:rsidRPr="003C1AAA" w:rsidRDefault="003D6781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FA67F2" w:rsidRPr="003C1AAA" w14:paraId="119A4449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AEDB8" w14:textId="31B8E4F0" w:rsidR="00FA67F2" w:rsidRPr="005C0315" w:rsidRDefault="00FA67F2" w:rsidP="00C91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with Campus ITS to ensure the computer is set up for their log-in. Submit a ticket to request access to the specific share drives you will need them to have access to. In the ticket, submit </w:t>
            </w:r>
            <w:r>
              <w:rPr>
                <w:rFonts w:ascii="Arial" w:eastAsia="Times New Roman" w:hAnsi="Arial" w:cs="Arial"/>
              </w:rPr>
              <w:t xml:space="preserve">(in </w:t>
            </w:r>
            <w:hyperlink r:id="rId8">
              <w:r>
                <w:rPr>
                  <w:color w:val="0000FF"/>
                  <w:sz w:val="23"/>
                  <w:u w:val="single" w:color="0000FF"/>
                </w:rPr>
                <w:t xml:space="preserve">team </w:t>
              </w:r>
              <w:proofErr w:type="spellStart"/>
              <w:r>
                <w:rPr>
                  <w:color w:val="0000FF"/>
                  <w:sz w:val="23"/>
                  <w:u w:val="single" w:color="0000FF"/>
                </w:rPr>
                <w:t>dynamix</w:t>
              </w:r>
              <w:proofErr w:type="spellEnd"/>
            </w:hyperlink>
            <w:r>
              <w:rPr>
                <w:color w:val="0000FF"/>
                <w:sz w:val="23"/>
                <w:u w:val="single" w:color="0000FF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both the name of the share drive and the letter.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E5BF3" w14:textId="77777777" w:rsidR="00FA67F2" w:rsidRPr="003C1AAA" w:rsidRDefault="00FA67F2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1716E2" w:rsidRPr="003C1AAA" w14:paraId="1C1E50F4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6D534" w14:textId="77777777" w:rsidR="001716E2" w:rsidRPr="001716E2" w:rsidRDefault="001716E2" w:rsidP="00C91B01">
            <w:pPr>
              <w:rPr>
                <w:rFonts w:ascii="Arial" w:hAnsi="Arial" w:cs="Arial"/>
              </w:rPr>
            </w:pPr>
            <w:r w:rsidRPr="001716E2">
              <w:rPr>
                <w:rFonts w:ascii="Arial" w:hAnsi="Arial" w:cs="Arial"/>
              </w:rPr>
              <w:t xml:space="preserve">For system access (if needed): </w:t>
            </w:r>
          </w:p>
          <w:p w14:paraId="66FD4529" w14:textId="409D1CDE" w:rsidR="001716E2" w:rsidRPr="001716E2" w:rsidRDefault="001716E2" w:rsidP="001716E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1716E2">
              <w:rPr>
                <w:rFonts w:ascii="Arial" w:eastAsia="Times New Roman" w:hAnsi="Arial" w:cs="Arial"/>
                <w:sz w:val="22"/>
                <w:szCs w:val="22"/>
              </w:rPr>
              <w:t xml:space="preserve">Banner, Reporting Services, WSU Reporting access for assigned org (to add new supervisor and remove previous supervisor access) Submit a ticket in team </w:t>
            </w:r>
            <w:proofErr w:type="spellStart"/>
            <w:r w:rsidRPr="001716E2">
              <w:rPr>
                <w:rFonts w:ascii="Arial" w:eastAsia="Times New Roman" w:hAnsi="Arial" w:cs="Arial"/>
                <w:sz w:val="22"/>
                <w:szCs w:val="22"/>
              </w:rPr>
              <w:t>dynamix</w:t>
            </w:r>
            <w:proofErr w:type="spellEnd"/>
            <w:r w:rsidRPr="001716E2"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  <w:hyperlink r:id="rId9" w:history="1">
              <w:r w:rsidRPr="001716E2">
                <w:rPr>
                  <w:rStyle w:val="Hyperlink"/>
                  <w:sz w:val="22"/>
                  <w:szCs w:val="22"/>
                </w:rPr>
                <w:t>https://wichita.teamdynamix.com/TDClient/1907/Portal/Requests/ServiceCatalog</w:t>
              </w:r>
            </w:hyperlink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334D3" w14:textId="77777777" w:rsidR="001716E2" w:rsidRPr="003C1AAA" w:rsidRDefault="001716E2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86748D" w:rsidRPr="003C1AAA" w14:paraId="0C16218C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4FAA8" w14:textId="3564C2A0" w:rsidR="0086748D" w:rsidRPr="001716E2" w:rsidRDefault="0086748D" w:rsidP="0086748D">
            <w:pPr>
              <w:rPr>
                <w:rFonts w:ascii="Arial" w:hAnsi="Arial" w:cs="Arial"/>
              </w:rPr>
            </w:pPr>
            <w:r w:rsidRPr="001716E2">
              <w:rPr>
                <w:rFonts w:ascii="Arial" w:eastAsia="Times New Roman" w:hAnsi="Arial" w:cs="Arial"/>
              </w:rPr>
              <w:t xml:space="preserve">Order </w:t>
            </w:r>
            <w:r w:rsidR="0026790C" w:rsidRPr="001716E2">
              <w:rPr>
                <w:rFonts w:ascii="Arial" w:eastAsia="Times New Roman" w:hAnsi="Arial" w:cs="Arial"/>
              </w:rPr>
              <w:t>business cards</w:t>
            </w:r>
            <w:r w:rsidR="00002D37" w:rsidRPr="001716E2">
              <w:rPr>
                <w:rFonts w:ascii="Arial" w:eastAsia="Times New Roman" w:hAnsi="Arial" w:cs="Arial"/>
              </w:rPr>
              <w:t xml:space="preserve">, </w:t>
            </w:r>
            <w:r w:rsidR="0026790C" w:rsidRPr="001716E2">
              <w:rPr>
                <w:rFonts w:ascii="Arial" w:eastAsia="Times New Roman" w:hAnsi="Arial" w:cs="Arial"/>
              </w:rPr>
              <w:t>name plate</w:t>
            </w:r>
            <w:r w:rsidR="00344D9D" w:rsidRPr="001716E2">
              <w:rPr>
                <w:rFonts w:ascii="Arial" w:eastAsia="Times New Roman" w:hAnsi="Arial" w:cs="Arial"/>
              </w:rPr>
              <w:t>/tag (for office)</w:t>
            </w:r>
            <w:r w:rsidR="00002D37" w:rsidRPr="001716E2">
              <w:rPr>
                <w:rFonts w:ascii="Arial" w:eastAsia="Times New Roman" w:hAnsi="Arial" w:cs="Arial"/>
              </w:rPr>
              <w:t>, and/or uniforms. You can ask them ahead of their start date to verify (if has the name on it) what they would like to be called.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0E3F5" w14:textId="77777777" w:rsidR="0086748D" w:rsidRPr="003C1AAA" w:rsidRDefault="0086748D" w:rsidP="0086748D">
            <w:pPr>
              <w:jc w:val="center"/>
              <w:rPr>
                <w:rFonts w:ascii="Arial" w:hAnsi="Arial" w:cs="Arial"/>
              </w:rPr>
            </w:pPr>
          </w:p>
        </w:tc>
      </w:tr>
      <w:tr w:rsidR="003D6781" w:rsidRPr="003C1AAA" w14:paraId="4B03985E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1AEC8" w14:textId="7514E2EE" w:rsidR="003D6781" w:rsidRPr="003C1AAA" w:rsidRDefault="0026790C" w:rsidP="00C91B0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Identify </w:t>
            </w:r>
            <w:proofErr w:type="gramStart"/>
            <w:r>
              <w:rPr>
                <w:rFonts w:ascii="Arial" w:eastAsia="Times New Roman" w:hAnsi="Arial" w:cs="Arial"/>
              </w:rPr>
              <w:t>a phone</w:t>
            </w:r>
            <w:proofErr w:type="gramEnd"/>
            <w:r>
              <w:rPr>
                <w:rFonts w:ascii="Arial" w:eastAsia="Times New Roman" w:hAnsi="Arial" w:cs="Arial"/>
              </w:rPr>
              <w:t xml:space="preserve"> number</w:t>
            </w:r>
            <w:r w:rsidR="00344D9D">
              <w:rPr>
                <w:rFonts w:ascii="Arial" w:eastAsia="Times New Roman" w:hAnsi="Arial" w:cs="Arial"/>
              </w:rPr>
              <w:t xml:space="preserve"> the employee will be using. If you do not have an available line in your office, submit a ticket to telecom to request a new line. If you have an available line, then s</w:t>
            </w:r>
            <w:r>
              <w:rPr>
                <w:rFonts w:ascii="Arial" w:eastAsia="Times New Roman" w:hAnsi="Arial" w:cs="Arial"/>
              </w:rPr>
              <w:t>ubmit a ticket</w:t>
            </w:r>
            <w:r w:rsidR="00F4761A">
              <w:rPr>
                <w:rFonts w:ascii="Arial" w:eastAsia="Times New Roman" w:hAnsi="Arial" w:cs="Arial"/>
              </w:rPr>
              <w:t xml:space="preserve"> (in </w:t>
            </w:r>
            <w:hyperlink r:id="rId10">
              <w:r w:rsidR="00F4761A">
                <w:rPr>
                  <w:color w:val="0000FF"/>
                  <w:sz w:val="23"/>
                  <w:u w:val="single" w:color="0000FF"/>
                </w:rPr>
                <w:t xml:space="preserve">team </w:t>
              </w:r>
              <w:proofErr w:type="spellStart"/>
              <w:r w:rsidR="00F4761A">
                <w:rPr>
                  <w:color w:val="0000FF"/>
                  <w:sz w:val="23"/>
                  <w:u w:val="single" w:color="0000FF"/>
                </w:rPr>
                <w:t>dynamix</w:t>
              </w:r>
              <w:proofErr w:type="spellEnd"/>
            </w:hyperlink>
            <w:r w:rsidR="00F4761A">
              <w:rPr>
                <w:color w:val="0000FF"/>
                <w:sz w:val="23"/>
                <w:u w:val="single" w:color="0000FF"/>
              </w:rPr>
              <w:t>)</w:t>
            </w:r>
            <w:r>
              <w:rPr>
                <w:rFonts w:ascii="Arial" w:eastAsia="Times New Roman" w:hAnsi="Arial" w:cs="Arial"/>
              </w:rPr>
              <w:t xml:space="preserve"> to telecom </w:t>
            </w:r>
            <w:r w:rsidR="00344D9D">
              <w:rPr>
                <w:rFonts w:ascii="Arial" w:eastAsia="Times New Roman" w:hAnsi="Arial" w:cs="Arial"/>
              </w:rPr>
              <w:t xml:space="preserve">to </w:t>
            </w:r>
            <w:r w:rsidR="00002D37">
              <w:rPr>
                <w:rFonts w:ascii="Arial" w:eastAsia="Times New Roman" w:hAnsi="Arial" w:cs="Arial"/>
              </w:rPr>
              <w:t>reset</w:t>
            </w:r>
            <w:r w:rsidR="00344D9D">
              <w:rPr>
                <w:rFonts w:ascii="Arial" w:eastAsia="Times New Roman" w:hAnsi="Arial" w:cs="Arial"/>
              </w:rPr>
              <w:t xml:space="preserve"> that line </w:t>
            </w:r>
            <w:r>
              <w:rPr>
                <w:rFonts w:ascii="Arial" w:eastAsia="Times New Roman" w:hAnsi="Arial" w:cs="Arial"/>
              </w:rPr>
              <w:t>so the</w:t>
            </w:r>
            <w:r w:rsidR="003D6781" w:rsidRPr="003C1AAA">
              <w:rPr>
                <w:rFonts w:ascii="Arial" w:eastAsia="Times New Roman" w:hAnsi="Arial" w:cs="Arial"/>
              </w:rPr>
              <w:t xml:space="preserve"> desk phone header and voicemail password</w:t>
            </w:r>
            <w:r>
              <w:rPr>
                <w:rFonts w:ascii="Arial" w:eastAsia="Times New Roman" w:hAnsi="Arial" w:cs="Arial"/>
              </w:rPr>
              <w:t xml:space="preserve"> are reset and ready for the new employee on their first day.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96B0DF6" w14:textId="77777777" w:rsidR="003D6781" w:rsidRPr="003C1AAA" w:rsidRDefault="003D6781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344D9D" w:rsidRPr="003C1AAA" w14:paraId="4FEB1359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D6881" w14:textId="333D998C" w:rsidR="00344D9D" w:rsidRDefault="00344D9D" w:rsidP="00344D9D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 xml:space="preserve">Prepare </w:t>
            </w:r>
            <w:r>
              <w:rPr>
                <w:rFonts w:ascii="Arial" w:eastAsia="Times New Roman" w:hAnsi="Arial" w:cs="Arial"/>
              </w:rPr>
              <w:t xml:space="preserve">a training </w:t>
            </w:r>
            <w:r w:rsidRPr="003C1AAA">
              <w:rPr>
                <w:rFonts w:ascii="Arial" w:eastAsia="Times New Roman" w:hAnsi="Arial" w:cs="Arial"/>
              </w:rPr>
              <w:t xml:space="preserve">schedule for </w:t>
            </w:r>
            <w:r w:rsidR="00F4761A" w:rsidRPr="003C1AAA">
              <w:rPr>
                <w:rFonts w:ascii="Arial" w:eastAsia="Times New Roman" w:hAnsi="Arial" w:cs="Arial"/>
              </w:rPr>
              <w:t>employees</w:t>
            </w:r>
            <w:r w:rsidRPr="003C1AAA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(recommend at least their </w:t>
            </w:r>
            <w:r w:rsidRPr="003C1AAA">
              <w:rPr>
                <w:rFonts w:ascii="Arial" w:eastAsia="Times New Roman" w:hAnsi="Arial" w:cs="Arial"/>
              </w:rPr>
              <w:t>first 2 weeks</w:t>
            </w:r>
            <w:r>
              <w:rPr>
                <w:rFonts w:ascii="Arial" w:eastAsia="Times New Roman" w:hAnsi="Arial" w:cs="Arial"/>
              </w:rPr>
              <w:t xml:space="preserve">). </w:t>
            </w:r>
            <w:r w:rsidR="00973690">
              <w:rPr>
                <w:rFonts w:ascii="Arial" w:eastAsia="Times New Roman" w:hAnsi="Arial" w:cs="Arial"/>
              </w:rPr>
              <w:t>See below under 1</w:t>
            </w:r>
            <w:r w:rsidR="00973690" w:rsidRPr="00973690">
              <w:rPr>
                <w:rFonts w:ascii="Arial" w:eastAsia="Times New Roman" w:hAnsi="Arial" w:cs="Arial"/>
                <w:vertAlign w:val="superscript"/>
              </w:rPr>
              <w:t>st</w:t>
            </w:r>
            <w:r w:rsidR="00973690">
              <w:rPr>
                <w:rFonts w:ascii="Arial" w:eastAsia="Times New Roman" w:hAnsi="Arial" w:cs="Arial"/>
              </w:rPr>
              <w:t xml:space="preserve"> week for e</w:t>
            </w:r>
            <w:r>
              <w:rPr>
                <w:rFonts w:ascii="Arial" w:eastAsia="Times New Roman" w:hAnsi="Arial" w:cs="Arial"/>
              </w:rPr>
              <w:t xml:space="preserve">xamples of things you </w:t>
            </w:r>
            <w:r w:rsidR="00973690">
              <w:rPr>
                <w:rFonts w:ascii="Arial" w:eastAsia="Times New Roman" w:hAnsi="Arial" w:cs="Arial"/>
              </w:rPr>
              <w:t>could/</w:t>
            </w:r>
            <w:r>
              <w:rPr>
                <w:rFonts w:ascii="Arial" w:eastAsia="Times New Roman" w:hAnsi="Arial" w:cs="Arial"/>
              </w:rPr>
              <w:t>should plan for</w:t>
            </w:r>
            <w:r w:rsidR="00973690">
              <w:rPr>
                <w:rFonts w:ascii="Arial" w:eastAsia="Times New Roman" w:hAnsi="Arial" w:cs="Arial"/>
              </w:rPr>
              <w:t>. In addition to the topics below, you will also want to plan for</w:t>
            </w:r>
            <w:r>
              <w:rPr>
                <w:rFonts w:ascii="Arial" w:eastAsia="Times New Roman" w:hAnsi="Arial" w:cs="Arial"/>
              </w:rPr>
              <w:t>:</w:t>
            </w:r>
          </w:p>
          <w:p w14:paraId="31BECC72" w14:textId="77777777" w:rsidR="00344D9D" w:rsidRPr="00344D9D" w:rsidRDefault="00344D9D" w:rsidP="00344D9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26790C">
              <w:rPr>
                <w:rFonts w:ascii="Arial" w:eastAsia="Times New Roman" w:hAnsi="Arial" w:cs="Arial"/>
                <w:sz w:val="22"/>
                <w:szCs w:val="22"/>
              </w:rPr>
              <w:t xml:space="preserve">Time on the first day to go to the RSC to get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their Shocker ID</w:t>
            </w:r>
            <w:r w:rsidRPr="0026790C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They will need to bring a government issued ID with them for verification.</w:t>
            </w:r>
          </w:p>
          <w:p w14:paraId="7FB6005F" w14:textId="77777777" w:rsidR="00344D9D" w:rsidRPr="00344D9D" w:rsidRDefault="00344D9D" w:rsidP="00344D9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Time to get their computer set up with someone from IT (you will need to ask if someone from IT can come over to help)</w:t>
            </w:r>
          </w:p>
          <w:p w14:paraId="4FEA9FD8" w14:textId="2E4C82FA" w:rsidR="00344D9D" w:rsidRPr="00344D9D" w:rsidRDefault="00344D9D" w:rsidP="00344D9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344D9D">
              <w:rPr>
                <w:rFonts w:ascii="Arial" w:eastAsia="Times New Roman" w:hAnsi="Arial" w:cs="Arial"/>
                <w:sz w:val="22"/>
                <w:szCs w:val="22"/>
              </w:rPr>
              <w:t xml:space="preserve">Time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to complete</w:t>
            </w:r>
            <w:r w:rsidRPr="00344D9D">
              <w:rPr>
                <w:rFonts w:ascii="Arial" w:eastAsia="Times New Roman" w:hAnsi="Arial" w:cs="Arial"/>
                <w:sz w:val="22"/>
                <w:szCs w:val="22"/>
              </w:rPr>
              <w:t xml:space="preserve"> ICAA NEO modules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(estimated</w:t>
            </w:r>
            <w:r w:rsidR="00973690">
              <w:rPr>
                <w:rFonts w:ascii="Arial" w:eastAsia="Times New Roman" w:hAnsi="Arial" w:cs="Arial"/>
                <w:sz w:val="22"/>
                <w:szCs w:val="22"/>
              </w:rPr>
              <w:t xml:space="preserve"> allow for 2-3 hours)</w:t>
            </w:r>
          </w:p>
          <w:p w14:paraId="2001F05A" w14:textId="77777777" w:rsidR="00344D9D" w:rsidRPr="003F46B1" w:rsidRDefault="00344D9D" w:rsidP="00344D9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344D9D">
              <w:rPr>
                <w:rFonts w:ascii="Arial" w:eastAsia="Times New Roman" w:hAnsi="Arial" w:cs="Arial"/>
                <w:sz w:val="22"/>
                <w:szCs w:val="22"/>
              </w:rPr>
              <w:t>How they will be trained on their position, including department expectations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policies/procedures,</w:t>
            </w:r>
            <w:r w:rsidRPr="00344D9D">
              <w:rPr>
                <w:rFonts w:ascii="Arial" w:eastAsia="Times New Roman" w:hAnsi="Arial" w:cs="Arial"/>
                <w:sz w:val="22"/>
                <w:szCs w:val="22"/>
              </w:rPr>
              <w:t xml:space="preserve"> and culture.</w:t>
            </w:r>
          </w:p>
          <w:p w14:paraId="2D0259C9" w14:textId="056E6B0A" w:rsidR="003F46B1" w:rsidRPr="00002D37" w:rsidRDefault="003F46B1" w:rsidP="00344D9D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3F46B1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Schedule times for the new employee to sit with each department and discuss how they will interact/work together with this department, if applicable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B319C" w14:textId="238FD4EA" w:rsidR="00344D9D" w:rsidRPr="003C1AAA" w:rsidRDefault="00344D9D" w:rsidP="00344D9D">
            <w:pPr>
              <w:jc w:val="center"/>
              <w:rPr>
                <w:rFonts w:ascii="Arial" w:hAnsi="Arial" w:cs="Arial"/>
              </w:rPr>
            </w:pPr>
          </w:p>
        </w:tc>
      </w:tr>
      <w:tr w:rsidR="003D6781" w:rsidRPr="003C1AAA" w14:paraId="054F6037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7551C" w14:textId="28DFBBA5" w:rsidR="00791816" w:rsidRDefault="00791816" w:rsidP="00C91B0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Reach out to the new employee to discuss their schedule for their first day.</w:t>
            </w:r>
            <w:r w:rsidR="00F4761A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Recommended topics:</w:t>
            </w:r>
          </w:p>
          <w:p w14:paraId="391FF457" w14:textId="77777777" w:rsidR="003D6781" w:rsidRPr="00A87685" w:rsidRDefault="003D6781" w:rsidP="007918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87685">
              <w:rPr>
                <w:rFonts w:ascii="Arial" w:hAnsi="Arial" w:cs="Arial"/>
                <w:sz w:val="22"/>
                <w:szCs w:val="22"/>
              </w:rPr>
              <w:t xml:space="preserve">Explain parking </w:t>
            </w:r>
            <w:r w:rsidR="005B10A9" w:rsidRPr="00A87685">
              <w:rPr>
                <w:rFonts w:ascii="Arial" w:hAnsi="Arial" w:cs="Arial"/>
                <w:sz w:val="22"/>
                <w:szCs w:val="22"/>
              </w:rPr>
              <w:t>availability (</w:t>
            </w:r>
            <w:r w:rsidR="00CC2238" w:rsidRPr="00A87685">
              <w:rPr>
                <w:rFonts w:ascii="Arial" w:hAnsi="Arial" w:cs="Arial"/>
                <w:sz w:val="22"/>
                <w:szCs w:val="22"/>
              </w:rPr>
              <w:t>if new to the building)</w:t>
            </w:r>
          </w:p>
          <w:p w14:paraId="7F23CE7A" w14:textId="756362BF" w:rsidR="00791816" w:rsidRPr="00A87685" w:rsidRDefault="00791816" w:rsidP="007918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87685">
              <w:rPr>
                <w:rFonts w:ascii="Arial" w:hAnsi="Arial" w:cs="Arial"/>
                <w:sz w:val="22"/>
                <w:szCs w:val="22"/>
              </w:rPr>
              <w:t>Explain where (the specific location) they will report for their first day</w:t>
            </w:r>
            <w:r w:rsidR="00344D9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2B2AC0" w14:textId="0404AAC3" w:rsidR="00791816" w:rsidRPr="00791816" w:rsidRDefault="00791816" w:rsidP="00791816">
            <w:pPr>
              <w:pStyle w:val="ListParagraph"/>
              <w:numPr>
                <w:ilvl w:val="0"/>
                <w:numId w:val="3"/>
              </w:numPr>
            </w:pPr>
            <w:r w:rsidRPr="00A87685">
              <w:rPr>
                <w:rFonts w:ascii="Arial" w:hAnsi="Arial" w:cs="Arial"/>
                <w:sz w:val="22"/>
                <w:szCs w:val="22"/>
              </w:rPr>
              <w:t>Identify what time and who they will meet to start their first day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513D7ED" w14:textId="77777777" w:rsidR="003D6781" w:rsidRPr="003C1AAA" w:rsidRDefault="003D6781" w:rsidP="00F6661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2ACB89" w14:textId="77777777" w:rsidR="00FA7320" w:rsidRPr="003C1AAA" w:rsidRDefault="00FA7320" w:rsidP="00FA7320">
      <w:pPr>
        <w:rPr>
          <w:rFonts w:ascii="Arial" w:hAnsi="Arial" w:cs="Arial"/>
          <w:sz w:val="16"/>
          <w:szCs w:val="16"/>
          <w:lang w:bidi="en-US"/>
        </w:rPr>
      </w:pPr>
    </w:p>
    <w:tbl>
      <w:tblPr>
        <w:tblStyle w:val="TableGrid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5"/>
        <w:gridCol w:w="1620"/>
      </w:tblGrid>
      <w:tr w:rsidR="00FA7320" w:rsidRPr="003C1AAA" w14:paraId="34A6B560" w14:textId="77777777" w:rsidTr="00F4761A">
        <w:tc>
          <w:tcPr>
            <w:tcW w:w="10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71CF3164" w14:textId="7FFC964F" w:rsidR="00FA7320" w:rsidRPr="003C1AAA" w:rsidRDefault="008551E4" w:rsidP="00F656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NEW EMPLOYEE ORIENTATION</w:t>
            </w:r>
            <w:r w:rsidR="0086748D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FA7320" w:rsidRPr="003C1AAA" w14:paraId="0B55F8A6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8FB03" w14:textId="77777777" w:rsidR="00FA7320" w:rsidRPr="003C1AAA" w:rsidRDefault="00FA7320" w:rsidP="00FA7320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2ABCE" w14:textId="77777777" w:rsidR="00FA7320" w:rsidRPr="003C1AAA" w:rsidRDefault="00FA7320" w:rsidP="00FA7320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DATE COMPLETED</w:t>
            </w:r>
          </w:p>
        </w:tc>
      </w:tr>
      <w:tr w:rsidR="00FA7320" w:rsidRPr="003C1AAA" w14:paraId="1860DD3D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0A0B0" w14:textId="35F92BE4" w:rsidR="0056146B" w:rsidRPr="0056146B" w:rsidRDefault="001716E2" w:rsidP="00F656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If new to the organization or new to being a </w:t>
            </w:r>
            <w:proofErr w:type="spellStart"/>
            <w:r>
              <w:rPr>
                <w:rFonts w:ascii="Arial" w:hAnsi="Arial" w:cs="Arial"/>
              </w:rPr>
              <w:t>benefi</w:t>
            </w:r>
            <w:proofErr w:type="spellEnd"/>
            <w:r>
              <w:rPr>
                <w:rFonts w:ascii="Arial" w:hAnsi="Arial" w:cs="Arial"/>
              </w:rPr>
              <w:t>-eligible employee, e</w:t>
            </w:r>
            <w:r w:rsidR="008551E4">
              <w:rPr>
                <w:rFonts w:ascii="Arial" w:hAnsi="Arial" w:cs="Arial"/>
              </w:rPr>
              <w:t>nsure</w:t>
            </w:r>
            <w:r w:rsidR="00877F86">
              <w:rPr>
                <w:rFonts w:ascii="Arial" w:hAnsi="Arial" w:cs="Arial"/>
              </w:rPr>
              <w:t xml:space="preserve"> </w:t>
            </w:r>
            <w:r w:rsidR="003601DE">
              <w:rPr>
                <w:rFonts w:ascii="Arial" w:hAnsi="Arial" w:cs="Arial"/>
              </w:rPr>
              <w:t xml:space="preserve">new </w:t>
            </w:r>
            <w:r w:rsidR="00462482">
              <w:rPr>
                <w:rFonts w:ascii="Arial" w:hAnsi="Arial" w:cs="Arial"/>
              </w:rPr>
              <w:t xml:space="preserve">ICAA </w:t>
            </w:r>
            <w:r w:rsidR="00877F86">
              <w:rPr>
                <w:rFonts w:ascii="Arial" w:hAnsi="Arial" w:cs="Arial"/>
              </w:rPr>
              <w:t>benefit-eligible</w:t>
            </w:r>
            <w:r w:rsidR="00FA7320">
              <w:rPr>
                <w:rFonts w:ascii="Arial" w:hAnsi="Arial" w:cs="Arial"/>
              </w:rPr>
              <w:t xml:space="preserve"> employee </w:t>
            </w:r>
            <w:r w:rsidR="00877F86">
              <w:rPr>
                <w:rFonts w:ascii="Arial" w:hAnsi="Arial" w:cs="Arial"/>
              </w:rPr>
              <w:t xml:space="preserve">completes the </w:t>
            </w:r>
            <w:hyperlink r:id="rId11" w:history="1">
              <w:r w:rsidR="00877F86" w:rsidRPr="006467FB">
                <w:rPr>
                  <w:rStyle w:val="Hyperlink"/>
                  <w:rFonts w:ascii="Arial" w:hAnsi="Arial" w:cs="Arial"/>
                </w:rPr>
                <w:t>online NEO modules</w:t>
              </w:r>
            </w:hyperlink>
            <w:r w:rsidR="00877F86">
              <w:rPr>
                <w:rFonts w:ascii="Arial" w:hAnsi="Arial" w:cs="Arial"/>
              </w:rPr>
              <w:t xml:space="preserve"> </w:t>
            </w:r>
            <w:r w:rsidR="00462482" w:rsidRPr="00344D9D">
              <w:rPr>
                <w:rFonts w:ascii="Arial" w:hAnsi="Arial" w:cs="Arial"/>
                <w:b/>
                <w:bCs/>
                <w:u w:val="single"/>
              </w:rPr>
              <w:t>in first three days</w:t>
            </w:r>
            <w:r w:rsidR="00877F86">
              <w:rPr>
                <w:rFonts w:ascii="Arial" w:hAnsi="Arial" w:cs="Arial"/>
              </w:rPr>
              <w:t xml:space="preserve"> of employment</w:t>
            </w:r>
            <w:r w:rsidR="002860B6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917C77" w14:textId="77777777" w:rsidR="00FA7320" w:rsidRPr="003C1AAA" w:rsidRDefault="00FA7320" w:rsidP="00F6568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F9D36DB" w14:textId="77777777" w:rsidR="00735345" w:rsidRPr="003C1AAA" w:rsidRDefault="00735345" w:rsidP="00735345">
      <w:pPr>
        <w:rPr>
          <w:rFonts w:ascii="Arial" w:hAnsi="Arial" w:cs="Arial"/>
          <w:sz w:val="16"/>
          <w:szCs w:val="16"/>
          <w:lang w:bidi="en-US"/>
        </w:rPr>
      </w:pPr>
    </w:p>
    <w:tbl>
      <w:tblPr>
        <w:tblStyle w:val="TableGrid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  <w:gridCol w:w="1620"/>
      </w:tblGrid>
      <w:tr w:rsidR="00B07C83" w:rsidRPr="003C1AAA" w14:paraId="32FA7658" w14:textId="77777777" w:rsidTr="00F4761A">
        <w:tc>
          <w:tcPr>
            <w:tcW w:w="10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2D4E6160" w14:textId="6B3F9961" w:rsidR="00B07C83" w:rsidRPr="003C1AAA" w:rsidRDefault="00B07C83" w:rsidP="00B07C83">
            <w:pPr>
              <w:rPr>
                <w:rFonts w:ascii="Arial" w:hAnsi="Arial" w:cs="Arial"/>
                <w:b/>
              </w:rPr>
            </w:pPr>
            <w:r w:rsidRPr="00B07C83">
              <w:rPr>
                <w:rFonts w:ascii="Arial" w:hAnsi="Arial" w:cs="Arial"/>
                <w:b/>
                <w:color w:val="FFFFFF" w:themeColor="background1"/>
              </w:rPr>
              <w:t>NEW EMPLOYEE –</w:t>
            </w:r>
            <w:r w:rsidR="00973690">
              <w:rPr>
                <w:rFonts w:ascii="Arial" w:hAnsi="Arial" w:cs="Arial"/>
                <w:b/>
                <w:color w:val="FFFFFF" w:themeColor="background1"/>
              </w:rPr>
              <w:t xml:space="preserve"> TOPICS TO REVIEW DURING THE EMPLOYEES</w:t>
            </w:r>
            <w:r w:rsidRPr="00B07C83">
              <w:rPr>
                <w:rFonts w:ascii="Arial" w:hAnsi="Arial" w:cs="Arial"/>
                <w:b/>
                <w:color w:val="FFFFFF" w:themeColor="background1"/>
              </w:rPr>
              <w:t xml:space="preserve"> FIRST WEEK</w:t>
            </w:r>
          </w:p>
        </w:tc>
      </w:tr>
      <w:tr w:rsidR="00B07C83" w:rsidRPr="003C1AAA" w14:paraId="55937B0D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AD8F9" w14:textId="77777777"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29B7A" w14:textId="77777777"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DATE COMPLETED</w:t>
            </w:r>
          </w:p>
        </w:tc>
      </w:tr>
      <w:tr w:rsidR="00B07C83" w:rsidRPr="003C1AAA" w14:paraId="402A79A3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A3CE1" w14:textId="684F715C"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Introduce employee to internal/external </w:t>
            </w:r>
            <w:r>
              <w:rPr>
                <w:rFonts w:ascii="Arial" w:hAnsi="Arial" w:cs="Arial"/>
              </w:rPr>
              <w:t>staff</w:t>
            </w:r>
            <w:r w:rsidRPr="003C1AAA">
              <w:rPr>
                <w:rFonts w:ascii="Arial" w:hAnsi="Arial" w:cs="Arial"/>
              </w:rPr>
              <w:t xml:space="preserve"> </w:t>
            </w:r>
            <w:r w:rsidR="00973690">
              <w:rPr>
                <w:rFonts w:ascii="Arial" w:hAnsi="Arial" w:cs="Arial"/>
              </w:rPr>
              <w:t>or teams they will be working closely with.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58E539E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5C255C73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9469F" w14:textId="380C242A"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Tour </w:t>
            </w:r>
            <w:r w:rsidR="00973690">
              <w:rPr>
                <w:rFonts w:ascii="Arial" w:hAnsi="Arial" w:cs="Arial"/>
              </w:rPr>
              <w:t>department and workspace/</w:t>
            </w:r>
            <w:r w:rsidRPr="003C1AAA">
              <w:rPr>
                <w:rFonts w:ascii="Arial" w:hAnsi="Arial" w:cs="Arial"/>
              </w:rPr>
              <w:t xml:space="preserve">office, </w:t>
            </w:r>
            <w:r>
              <w:rPr>
                <w:rFonts w:ascii="Arial" w:hAnsi="Arial" w:cs="Arial"/>
              </w:rPr>
              <w:t>including</w:t>
            </w:r>
            <w:r w:rsidRPr="003C1AAA">
              <w:rPr>
                <w:rFonts w:ascii="Arial" w:hAnsi="Arial" w:cs="Arial"/>
              </w:rPr>
              <w:t xml:space="preserve"> restrooms and break areas</w:t>
            </w:r>
            <w:r w:rsidR="00973690">
              <w:rPr>
                <w:rFonts w:ascii="Arial" w:hAnsi="Arial" w:cs="Arial"/>
              </w:rPr>
              <w:t xml:space="preserve"> and any expectations around use of those (ex: places they can store their food/lunches, expectations are food storage, community utensils, family friendly or single stall restrooms, wellness rooms and what they are used for).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5670487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626CF5" w:rsidRPr="003C1AAA" w14:paraId="3354549D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91B77" w14:textId="1A04FD84" w:rsidR="00626CF5" w:rsidRDefault="00626CF5" w:rsidP="00626CF5">
            <w:r>
              <w:rPr>
                <w:rFonts w:ascii="Arial" w:hAnsi="Arial" w:cs="Arial"/>
              </w:rPr>
              <w:t>Explain</w:t>
            </w:r>
            <w:r w:rsidRPr="00861D5C">
              <w:rPr>
                <w:rFonts w:ascii="Arial" w:hAnsi="Arial" w:cs="Arial"/>
              </w:rPr>
              <w:t xml:space="preserve"> break</w:t>
            </w:r>
            <w:r w:rsidR="00973690">
              <w:rPr>
                <w:rFonts w:ascii="Arial" w:hAnsi="Arial" w:cs="Arial"/>
              </w:rPr>
              <w:t>time</w:t>
            </w:r>
            <w:r w:rsidRPr="00861D5C">
              <w:rPr>
                <w:rFonts w:ascii="Arial" w:hAnsi="Arial" w:cs="Arial"/>
              </w:rPr>
              <w:t xml:space="preserve"> rules, including </w:t>
            </w:r>
            <w:r w:rsidR="00973690">
              <w:rPr>
                <w:rFonts w:ascii="Arial" w:hAnsi="Arial" w:cs="Arial"/>
              </w:rPr>
              <w:t xml:space="preserve">when their </w:t>
            </w:r>
            <w:r w:rsidRPr="00861D5C">
              <w:rPr>
                <w:rFonts w:ascii="Arial" w:hAnsi="Arial" w:cs="Arial"/>
              </w:rPr>
              <w:t>lunch</w:t>
            </w:r>
            <w:r>
              <w:rPr>
                <w:rFonts w:ascii="Arial" w:hAnsi="Arial" w:cs="Arial"/>
              </w:rPr>
              <w:t>time</w:t>
            </w:r>
            <w:r w:rsidR="00973690">
              <w:rPr>
                <w:rFonts w:ascii="Arial" w:hAnsi="Arial" w:cs="Arial"/>
              </w:rPr>
              <w:t xml:space="preserve"> is, what to do if they need breaks outside of lunch,</w:t>
            </w:r>
            <w:r>
              <w:rPr>
                <w:rFonts w:ascii="Arial" w:hAnsi="Arial" w:cs="Arial"/>
              </w:rPr>
              <w:t xml:space="preserve"> and</w:t>
            </w:r>
            <w:r w:rsidRPr="00861D5C">
              <w:rPr>
                <w:rFonts w:ascii="Arial" w:hAnsi="Arial" w:cs="Arial"/>
              </w:rPr>
              <w:t xml:space="preserve"> </w:t>
            </w:r>
            <w:r w:rsidR="00973690">
              <w:rPr>
                <w:rFonts w:ascii="Arial" w:hAnsi="Arial" w:cs="Arial"/>
              </w:rPr>
              <w:t xml:space="preserve">cover the </w:t>
            </w:r>
            <w:r w:rsidR="00CC5DD7">
              <w:rPr>
                <w:rFonts w:ascii="Arial" w:hAnsi="Arial" w:cs="Arial"/>
              </w:rPr>
              <w:t>tobacco-free</w:t>
            </w:r>
            <w:r w:rsidR="00907260">
              <w:rPr>
                <w:rFonts w:ascii="Arial" w:hAnsi="Arial" w:cs="Arial"/>
              </w:rPr>
              <w:t xml:space="preserve"> campus polic</w:t>
            </w:r>
            <w:r w:rsidR="00973690">
              <w:rPr>
                <w:rFonts w:ascii="Arial" w:hAnsi="Arial" w:cs="Arial"/>
              </w:rPr>
              <w:t>y.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F8A94" w14:textId="77777777" w:rsidR="00626CF5" w:rsidRDefault="00626CF5" w:rsidP="00626CF5">
            <w:pPr>
              <w:jc w:val="center"/>
            </w:pPr>
          </w:p>
        </w:tc>
      </w:tr>
      <w:tr w:rsidR="00B07C83" w:rsidRPr="003C1AAA" w14:paraId="797661E7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EE6D3" w14:textId="0FCBF368" w:rsidR="00B07C83" w:rsidRPr="003C1AAA" w:rsidRDefault="00B07C83" w:rsidP="00AC1A96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Review job description</w:t>
            </w:r>
            <w:r w:rsidR="00973690">
              <w:rPr>
                <w:rFonts w:ascii="Arial" w:hAnsi="Arial" w:cs="Arial"/>
              </w:rPr>
              <w:t>, job responsibilities/expectations,</w:t>
            </w:r>
            <w:r w:rsidRPr="003C1AAA">
              <w:rPr>
                <w:rFonts w:ascii="Arial" w:hAnsi="Arial" w:cs="Arial"/>
              </w:rPr>
              <w:t xml:space="preserve"> and org chart</w:t>
            </w:r>
            <w:r w:rsidR="00973690">
              <w:rPr>
                <w:rFonts w:ascii="Arial" w:hAnsi="Arial" w:cs="Arial"/>
              </w:rPr>
              <w:t>. You may also want to print this out ahead of time for them.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929F3B0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7352E3B0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6D93F" w14:textId="1E44737A" w:rsidR="00B07C83" w:rsidRPr="003C1AAA" w:rsidRDefault="00B07C83" w:rsidP="0090773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Review telephone</w:t>
            </w:r>
            <w:r w:rsidR="00626CF5">
              <w:rPr>
                <w:rFonts w:ascii="Arial" w:hAnsi="Arial" w:cs="Arial"/>
              </w:rPr>
              <w:t xml:space="preserve">, long distance </w:t>
            </w:r>
            <w:r w:rsidR="00973690">
              <w:rPr>
                <w:rFonts w:ascii="Arial" w:hAnsi="Arial" w:cs="Arial"/>
              </w:rPr>
              <w:t>pin number</w:t>
            </w:r>
            <w:r w:rsidRPr="003C1AAA">
              <w:rPr>
                <w:rFonts w:ascii="Arial" w:hAnsi="Arial" w:cs="Arial"/>
              </w:rPr>
              <w:t>, fax, e-mail, calendar use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192951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44499AA7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5B9EB" w14:textId="4D9FDD12" w:rsidR="00B07C83" w:rsidRPr="003C1AAA" w:rsidRDefault="00B07C83" w:rsidP="001C629C">
            <w:pPr>
              <w:rPr>
                <w:rFonts w:ascii="Arial" w:hAnsi="Arial" w:cs="Arial"/>
                <w:highlight w:val="yellow"/>
              </w:rPr>
            </w:pPr>
            <w:r w:rsidRPr="003C1AAA">
              <w:rPr>
                <w:rFonts w:ascii="Arial" w:hAnsi="Arial" w:cs="Arial"/>
              </w:rPr>
              <w:t>Review department gui</w:t>
            </w:r>
            <w:r>
              <w:rPr>
                <w:rFonts w:ascii="Arial" w:hAnsi="Arial" w:cs="Arial"/>
              </w:rPr>
              <w:t>delines</w:t>
            </w:r>
            <w:r w:rsidR="00973690">
              <w:rPr>
                <w:rFonts w:ascii="Arial" w:hAnsi="Arial" w:cs="Arial"/>
              </w:rPr>
              <w:t>, policies/</w:t>
            </w:r>
            <w:proofErr w:type="gramStart"/>
            <w:r w:rsidR="00973690">
              <w:rPr>
                <w:rFonts w:ascii="Arial" w:hAnsi="Arial" w:cs="Arial"/>
              </w:rPr>
              <w:t>procedures</w:t>
            </w:r>
            <w:proofErr w:type="gramEnd"/>
            <w:r w:rsidR="00973690">
              <w:rPr>
                <w:rFonts w:ascii="Arial" w:hAnsi="Arial" w:cs="Arial"/>
              </w:rPr>
              <w:t xml:space="preserve"> and culture of the department. Ensure they are aware of any particulars that apply specifically to your area.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6EA4443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2D417B31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ECA1D" w14:textId="671732F2" w:rsidR="00B07C83" w:rsidRPr="00B36E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</w:t>
            </w:r>
            <w:r w:rsidRPr="00B36EAA">
              <w:rPr>
                <w:rFonts w:ascii="Arial" w:hAnsi="Arial" w:cs="Arial"/>
              </w:rPr>
              <w:t>timekeeping</w:t>
            </w:r>
            <w:r w:rsidR="002860B6">
              <w:rPr>
                <w:rFonts w:ascii="Arial" w:hAnsi="Arial" w:cs="Arial"/>
              </w:rPr>
              <w:t>/leave reporting</w:t>
            </w:r>
            <w:r w:rsidRPr="00B36EAA">
              <w:rPr>
                <w:rFonts w:ascii="Arial" w:hAnsi="Arial" w:cs="Arial"/>
              </w:rPr>
              <w:t xml:space="preserve"> procedures</w:t>
            </w:r>
            <w:r w:rsidR="00973690">
              <w:rPr>
                <w:rFonts w:ascii="Arial" w:hAnsi="Arial" w:cs="Arial"/>
              </w:rPr>
              <w:t>. When they need to fill out it out, how, and share the payroll calendar.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05CA561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268173BA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FD181" w14:textId="31FF3D6C" w:rsidR="00B07C83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Explain attendance guidelines, call-in </w:t>
            </w:r>
            <w:proofErr w:type="gramStart"/>
            <w:r w:rsidRPr="003C1AAA">
              <w:rPr>
                <w:rFonts w:ascii="Arial" w:hAnsi="Arial" w:cs="Arial"/>
              </w:rPr>
              <w:t>procedures</w:t>
            </w:r>
            <w:proofErr w:type="gramEnd"/>
            <w:r w:rsidRPr="003C1AAA">
              <w:rPr>
                <w:rFonts w:ascii="Arial" w:hAnsi="Arial" w:cs="Arial"/>
              </w:rPr>
              <w:t xml:space="preserve"> and requests for time off</w:t>
            </w:r>
            <w:r w:rsidR="00973690">
              <w:rPr>
                <w:rFonts w:ascii="Arial" w:hAnsi="Arial" w:cs="Arial"/>
              </w:rPr>
              <w:t xml:space="preserve"> for your department. You should explain your expectations around this.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B51F60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0A9E91BC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175D8" w14:textId="267250EA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</w:t>
            </w:r>
            <w:r w:rsidR="00973690">
              <w:rPr>
                <w:rFonts w:ascii="Arial" w:hAnsi="Arial" w:cs="Arial"/>
              </w:rPr>
              <w:t xml:space="preserve">their </w:t>
            </w:r>
            <w:r>
              <w:rPr>
                <w:rFonts w:ascii="Arial" w:hAnsi="Arial" w:cs="Arial"/>
              </w:rPr>
              <w:t>w</w:t>
            </w:r>
            <w:r w:rsidRPr="00B36EAA">
              <w:rPr>
                <w:rFonts w:ascii="Arial" w:hAnsi="Arial" w:cs="Arial"/>
              </w:rPr>
              <w:t>ork schedule and office hours</w:t>
            </w:r>
            <w:r w:rsidR="00973690">
              <w:rPr>
                <w:rFonts w:ascii="Arial" w:hAnsi="Arial" w:cs="Arial"/>
              </w:rPr>
              <w:t>. Explain expectations around this.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52C00E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67581867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99911" w14:textId="75CBE615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m</w:t>
            </w:r>
            <w:r w:rsidRPr="00B36EAA">
              <w:rPr>
                <w:rFonts w:ascii="Arial" w:hAnsi="Arial" w:cs="Arial"/>
              </w:rPr>
              <w:t>ail (</w:t>
            </w:r>
            <w:r w:rsidR="00002D37">
              <w:rPr>
                <w:rFonts w:ascii="Arial" w:hAnsi="Arial" w:cs="Arial"/>
              </w:rPr>
              <w:t xml:space="preserve">physical) – do they have a mailbox or how would they receive </w:t>
            </w:r>
            <w:r w:rsidRPr="00B36EAA">
              <w:rPr>
                <w:rFonts w:ascii="Arial" w:hAnsi="Arial" w:cs="Arial"/>
              </w:rPr>
              <w:t>incoming</w:t>
            </w:r>
            <w:r w:rsidR="00002D37">
              <w:rPr>
                <w:rFonts w:ascii="Arial" w:hAnsi="Arial" w:cs="Arial"/>
              </w:rPr>
              <w:t xml:space="preserve"> mail. How do they send </w:t>
            </w:r>
            <w:r w:rsidRPr="00B36EAA">
              <w:rPr>
                <w:rFonts w:ascii="Arial" w:hAnsi="Arial" w:cs="Arial"/>
              </w:rPr>
              <w:t>outgoing</w:t>
            </w:r>
            <w:r w:rsidR="00002D37">
              <w:rPr>
                <w:rFonts w:ascii="Arial" w:hAnsi="Arial" w:cs="Arial"/>
              </w:rPr>
              <w:t xml:space="preserve"> mail. How to use campus box mailing.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281C465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7E1EC1D3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7E7D8" w14:textId="76612C65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b</w:t>
            </w:r>
            <w:r w:rsidRPr="00B36EAA">
              <w:rPr>
                <w:rFonts w:ascii="Arial" w:hAnsi="Arial" w:cs="Arial"/>
              </w:rPr>
              <w:t>uilding access and keys</w:t>
            </w:r>
            <w:r w:rsidR="00002D37">
              <w:rPr>
                <w:rFonts w:ascii="Arial" w:hAnsi="Arial" w:cs="Arial"/>
              </w:rPr>
              <w:t>. You will want to provide them with keys and set up time to meet with the Director</w:t>
            </w:r>
            <w:r w:rsidR="00F4761A">
              <w:rPr>
                <w:rFonts w:ascii="Arial" w:hAnsi="Arial" w:cs="Arial"/>
              </w:rPr>
              <w:t xml:space="preserve"> of Facilities Operations in Athletics</w:t>
            </w:r>
            <w:r w:rsidR="00002D37">
              <w:rPr>
                <w:rFonts w:ascii="Arial" w:hAnsi="Arial" w:cs="Arial"/>
              </w:rPr>
              <w:t xml:space="preserve"> with their Shocker Card (myWSU ID) so proper access to the facilities can be set up.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A1621E3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7011AEFF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EBCFA" w14:textId="691B109B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</w:t>
            </w:r>
            <w:r w:rsidR="00002D37">
              <w:rPr>
                <w:rFonts w:ascii="Arial" w:hAnsi="Arial" w:cs="Arial"/>
              </w:rPr>
              <w:t xml:space="preserve">what their role/position’s role is in </w:t>
            </w:r>
            <w:r w:rsidRPr="00B36EAA">
              <w:rPr>
                <w:rFonts w:ascii="Arial" w:hAnsi="Arial" w:cs="Arial"/>
              </w:rPr>
              <w:t>open</w:t>
            </w:r>
            <w:r w:rsidR="00002D37">
              <w:rPr>
                <w:rFonts w:ascii="Arial" w:hAnsi="Arial" w:cs="Arial"/>
              </w:rPr>
              <w:t>ing or closing</w:t>
            </w:r>
            <w:r w:rsidRPr="00B36EAA">
              <w:rPr>
                <w:rFonts w:ascii="Arial" w:hAnsi="Arial" w:cs="Arial"/>
              </w:rPr>
              <w:t xml:space="preserve"> procedures</w:t>
            </w:r>
            <w:r w:rsidR="00002D37">
              <w:rPr>
                <w:rFonts w:ascii="Arial" w:hAnsi="Arial" w:cs="Arial"/>
              </w:rPr>
              <w:t xml:space="preserve"> for the office or building. If they don’t have a role, let them know what </w:t>
            </w:r>
            <w:r w:rsidR="006467FB">
              <w:rPr>
                <w:rFonts w:ascii="Arial" w:hAnsi="Arial" w:cs="Arial"/>
              </w:rPr>
              <w:t>the normal process is</w:t>
            </w:r>
            <w:r w:rsidR="00002D3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A4B071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3F905D1B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36591" w14:textId="1E38AFEC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</w:t>
            </w:r>
            <w:r w:rsidR="00002D37">
              <w:rPr>
                <w:rFonts w:ascii="Arial" w:hAnsi="Arial" w:cs="Arial"/>
              </w:rPr>
              <w:t xml:space="preserve"> how they would get</w:t>
            </w:r>
            <w:r>
              <w:rPr>
                <w:rFonts w:ascii="Arial" w:hAnsi="Arial" w:cs="Arial"/>
              </w:rPr>
              <w:t xml:space="preserve"> o</w:t>
            </w:r>
            <w:r w:rsidRPr="00B36EAA">
              <w:rPr>
                <w:rFonts w:ascii="Arial" w:hAnsi="Arial" w:cs="Arial"/>
              </w:rPr>
              <w:t>ffice supplies and office equipment</w:t>
            </w:r>
            <w:r w:rsidR="00002D37">
              <w:rPr>
                <w:rFonts w:ascii="Arial" w:hAnsi="Arial" w:cs="Arial"/>
              </w:rPr>
              <w:t xml:space="preserve"> if they need more or different </w:t>
            </w:r>
            <w:proofErr w:type="spellStart"/>
            <w:r w:rsidR="00002D37">
              <w:rPr>
                <w:rFonts w:ascii="Arial" w:hAnsi="Arial" w:cs="Arial"/>
              </w:rPr>
              <w:t>that</w:t>
            </w:r>
            <w:proofErr w:type="spellEnd"/>
            <w:r w:rsidR="00002D37">
              <w:rPr>
                <w:rFonts w:ascii="Arial" w:hAnsi="Arial" w:cs="Arial"/>
              </w:rPr>
              <w:t xml:space="preserve"> what has already been provided.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0C7278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4A5CAAF4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0A3DC" w14:textId="1DAA9C6D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b</w:t>
            </w:r>
            <w:r w:rsidRPr="00B36EAA">
              <w:rPr>
                <w:rFonts w:ascii="Arial" w:hAnsi="Arial" w:cs="Arial"/>
              </w:rPr>
              <w:t>uilding safety and emergency preparedness (tornado, fire</w:t>
            </w:r>
            <w:r w:rsidR="00002D37">
              <w:rPr>
                <w:rFonts w:ascii="Arial" w:hAnsi="Arial" w:cs="Arial"/>
              </w:rPr>
              <w:t>, active shooter</w:t>
            </w:r>
            <w:r w:rsidRPr="00B36EAA">
              <w:rPr>
                <w:rFonts w:ascii="Arial" w:hAnsi="Arial" w:cs="Arial"/>
              </w:rPr>
              <w:t>)</w:t>
            </w:r>
            <w:r w:rsidR="00002D37">
              <w:rPr>
                <w:rFonts w:ascii="Arial" w:hAnsi="Arial" w:cs="Arial"/>
              </w:rPr>
              <w:t xml:space="preserve">, so they are aware of what to do in those situations.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0AAFA99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299DEA29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737A4" w14:textId="3692129D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d</w:t>
            </w:r>
            <w:r w:rsidRPr="00B36EAA">
              <w:rPr>
                <w:rFonts w:ascii="Arial" w:hAnsi="Arial" w:cs="Arial"/>
              </w:rPr>
              <w:t>ress code</w:t>
            </w:r>
            <w:r w:rsidR="00002D37">
              <w:rPr>
                <w:rFonts w:ascii="Arial" w:hAnsi="Arial" w:cs="Arial"/>
              </w:rPr>
              <w:t>. Identify if there is a standard on most days and/or if that varies based on day/event/etc.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5BE8915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04C6CB79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DC7AE" w14:textId="7A6F64EE"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Explain </w:t>
            </w:r>
            <w:r w:rsidR="00002D37">
              <w:rPr>
                <w:rFonts w:ascii="Arial" w:hAnsi="Arial" w:cs="Arial"/>
              </w:rPr>
              <w:t>use of (or how to</w:t>
            </w:r>
            <w:r w:rsidRPr="003C1AAA">
              <w:rPr>
                <w:rFonts w:ascii="Arial" w:hAnsi="Arial" w:cs="Arial"/>
              </w:rPr>
              <w:t xml:space="preserve"> save</w:t>
            </w:r>
            <w:r w:rsidR="00002D37">
              <w:rPr>
                <w:rFonts w:ascii="Arial" w:hAnsi="Arial" w:cs="Arial"/>
              </w:rPr>
              <w:t>)</w:t>
            </w:r>
            <w:r w:rsidRPr="003C1AAA">
              <w:rPr>
                <w:rFonts w:ascii="Arial" w:hAnsi="Arial" w:cs="Arial"/>
              </w:rPr>
              <w:t xml:space="preserve"> items on computers, networks, etc.</w:t>
            </w:r>
            <w:r w:rsidR="00002D37">
              <w:rPr>
                <w:rFonts w:ascii="Arial" w:hAnsi="Arial" w:cs="Arial"/>
              </w:rPr>
              <w:t xml:space="preserve"> (ex. Use of personal drive vs shared office drive vs team shared drive)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0721CC7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574361C2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24318" w14:textId="014A34CB" w:rsidR="00B07C83" w:rsidRPr="003C1AAA" w:rsidRDefault="00002D37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them to r</w:t>
            </w:r>
            <w:r w:rsidR="00B07C83" w:rsidRPr="003C1AAA">
              <w:rPr>
                <w:rFonts w:ascii="Arial" w:hAnsi="Arial" w:cs="Arial"/>
              </w:rPr>
              <w:t>ecord gree</w:t>
            </w:r>
            <w:r w:rsidR="00B07C83">
              <w:rPr>
                <w:rFonts w:ascii="Arial" w:hAnsi="Arial" w:cs="Arial"/>
              </w:rPr>
              <w:t xml:space="preserve">ting/voicemail on </w:t>
            </w:r>
            <w:r>
              <w:rPr>
                <w:rFonts w:ascii="Arial" w:hAnsi="Arial" w:cs="Arial"/>
              </w:rPr>
              <w:t xml:space="preserve">their </w:t>
            </w:r>
            <w:r w:rsidR="00B07C83">
              <w:rPr>
                <w:rFonts w:ascii="Arial" w:hAnsi="Arial" w:cs="Arial"/>
              </w:rPr>
              <w:t>office phone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C4F04D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4F485737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A3AA0" w14:textId="3BCDB1F6" w:rsidR="00B07C83" w:rsidRPr="003C1AAA" w:rsidRDefault="00002D37" w:rsidP="00810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Provide them with the department suggested</w:t>
            </w:r>
            <w:r w:rsidR="00B07C83" w:rsidRPr="003C1AAA">
              <w:rPr>
                <w:rFonts w:ascii="Arial" w:hAnsi="Arial" w:cs="Arial"/>
              </w:rPr>
              <w:t xml:space="preserve"> email signature</w:t>
            </w:r>
            <w:r>
              <w:rPr>
                <w:rFonts w:ascii="Arial" w:hAnsi="Arial" w:cs="Arial"/>
              </w:rPr>
              <w:t xml:space="preserve"> (if your department has one)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677DC39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7A701061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6B106" w14:textId="26C3A2E8"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Explain Outlook calendar procedures</w:t>
            </w:r>
            <w:r w:rsidR="00002D37">
              <w:rPr>
                <w:rFonts w:ascii="Arial" w:hAnsi="Arial" w:cs="Arial"/>
              </w:rPr>
              <w:t>. How does you or your department expect the use of the outlook calendars and scheduling on the calendars.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401F711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5E4773AA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144D6" w14:textId="1A58DC17" w:rsidR="00B07C83" w:rsidRPr="003C1AAA" w:rsidRDefault="00B07C83" w:rsidP="00AC1A96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Discuss University and dept. missions</w:t>
            </w:r>
            <w:r w:rsidR="00002D37">
              <w:rPr>
                <w:rFonts w:ascii="Arial" w:hAnsi="Arial" w:cs="Arial"/>
              </w:rPr>
              <w:t xml:space="preserve"> and how they </w:t>
            </w:r>
            <w:proofErr w:type="gramStart"/>
            <w:r w:rsidR="00002D37">
              <w:rPr>
                <w:rFonts w:ascii="Arial" w:hAnsi="Arial" w:cs="Arial"/>
              </w:rPr>
              <w:t>connect together</w:t>
            </w:r>
            <w:proofErr w:type="gramEnd"/>
            <w:r w:rsidR="00002D37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52A9949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FB7809" w:rsidRPr="003C1AAA" w14:paraId="56AEDF58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D1B0B" w14:textId="53F830DC" w:rsidR="00FB7809" w:rsidRPr="003C1AAA" w:rsidRDefault="001C629C" w:rsidP="001C6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employee will review WSU policies and procedures </w:t>
            </w:r>
            <w:r w:rsidR="00A22359">
              <w:rPr>
                <w:rFonts w:ascii="Arial" w:hAnsi="Arial" w:cs="Arial"/>
              </w:rPr>
              <w:t>&amp;</w:t>
            </w:r>
            <w:r w:rsidR="00462482">
              <w:rPr>
                <w:rFonts w:ascii="Arial" w:hAnsi="Arial" w:cs="Arial"/>
              </w:rPr>
              <w:t xml:space="preserve"> ICAA Policies and Procedures located in ICAA Shared Drive. </w:t>
            </w:r>
            <w:r>
              <w:rPr>
                <w:rFonts w:ascii="Arial" w:hAnsi="Arial" w:cs="Arial"/>
              </w:rPr>
              <w:t>(</w:t>
            </w:r>
            <w:r w:rsidR="00002D37">
              <w:rPr>
                <w:rFonts w:ascii="Arial" w:hAnsi="Arial" w:cs="Arial"/>
              </w:rPr>
              <w:t xml:space="preserve">WSU policies: </w:t>
            </w:r>
            <w:hyperlink r:id="rId12" w:history="1">
              <w:r w:rsidR="003F46B1" w:rsidRPr="003D7943">
                <w:rPr>
                  <w:rStyle w:val="Hyperlink"/>
                </w:rPr>
                <w:t>https://www.wichita.edu/about/policy/</w:t>
              </w:r>
            </w:hyperlink>
            <w:r w:rsidR="00CC3287">
              <w:t xml:space="preserve">)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73707B" w14:textId="77777777" w:rsidR="00FB7809" w:rsidRPr="003C1AAA" w:rsidRDefault="00FB7809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3A357E" w:rsidRPr="003C1AAA" w14:paraId="530BE1D7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A4A58" w14:textId="376C3255" w:rsidR="003A357E" w:rsidRPr="003C1AAA" w:rsidRDefault="003A357E" w:rsidP="003A2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Share a </w:t>
            </w:r>
            <w:hyperlink r:id="rId13" w:history="1">
              <w:r w:rsidRPr="00F4761A">
                <w:rPr>
                  <w:rStyle w:val="Hyperlink"/>
                  <w:rFonts w:ascii="Arial" w:hAnsi="Arial" w:cs="Arial"/>
                </w:rPr>
                <w:t>campus map</w:t>
              </w:r>
            </w:hyperlink>
            <w:r>
              <w:rPr>
                <w:rFonts w:ascii="Arial" w:hAnsi="Arial" w:cs="Arial"/>
              </w:rPr>
              <w:t xml:space="preserve"> and show locations relevant to their job or </w:t>
            </w:r>
            <w:r w:rsidR="003F46B1">
              <w:rPr>
                <w:rFonts w:ascii="Arial" w:hAnsi="Arial" w:cs="Arial"/>
              </w:rPr>
              <w:t xml:space="preserve">locations that </w:t>
            </w:r>
            <w:r>
              <w:rPr>
                <w:rFonts w:ascii="Arial" w:hAnsi="Arial" w:cs="Arial"/>
              </w:rPr>
              <w:t xml:space="preserve">provide services (RSC, </w:t>
            </w:r>
            <w:hyperlink r:id="rId14" w:history="1">
              <w:r w:rsidR="00F4761A" w:rsidRPr="00F4761A">
                <w:rPr>
                  <w:rStyle w:val="Hyperlink"/>
                  <w:rFonts w:ascii="Arial" w:hAnsi="Arial" w:cs="Arial"/>
                </w:rPr>
                <w:t>Campus Dining</w:t>
              </w:r>
            </w:hyperlink>
            <w:r>
              <w:rPr>
                <w:rFonts w:ascii="Arial" w:hAnsi="Arial" w:cs="Arial"/>
              </w:rPr>
              <w:t>, University Police Dept., etc.)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EC2D255" w14:textId="77777777" w:rsidR="003A357E" w:rsidRPr="003C1AAA" w:rsidRDefault="003A357E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04098217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B29CF" w14:textId="47558D02" w:rsidR="00B07C83" w:rsidRPr="003C1AAA" w:rsidRDefault="00B07C83" w:rsidP="003A2018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Explain </w:t>
            </w:r>
            <w:r w:rsidR="00791816">
              <w:rPr>
                <w:rFonts w:ascii="Arial" w:hAnsi="Arial" w:cs="Arial"/>
              </w:rPr>
              <w:t>annual review</w:t>
            </w:r>
            <w:r w:rsidRPr="003C1AAA">
              <w:rPr>
                <w:rFonts w:ascii="Arial" w:hAnsi="Arial" w:cs="Arial"/>
              </w:rPr>
              <w:t xml:space="preserve"> process and </w:t>
            </w:r>
            <w:r w:rsidR="003F46B1">
              <w:rPr>
                <w:rFonts w:ascii="Arial" w:hAnsi="Arial" w:cs="Arial"/>
              </w:rPr>
              <w:t xml:space="preserve">your </w:t>
            </w:r>
            <w:r w:rsidRPr="003C1AAA">
              <w:rPr>
                <w:rFonts w:ascii="Arial" w:hAnsi="Arial" w:cs="Arial"/>
              </w:rPr>
              <w:t>expectations</w:t>
            </w:r>
            <w:r w:rsidR="003F46B1">
              <w:rPr>
                <w:rFonts w:ascii="Arial" w:hAnsi="Arial" w:cs="Arial"/>
              </w:rPr>
              <w:t xml:space="preserve"> of them in this process.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3FA0D2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2737F996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0721C" w14:textId="56384D4E" w:rsidR="00B07C83" w:rsidRPr="003C1AAA" w:rsidRDefault="00C23727" w:rsidP="003A2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Schedule a </w:t>
            </w:r>
            <w:r w:rsidR="008B0378">
              <w:rPr>
                <w:rFonts w:ascii="Arial" w:hAnsi="Arial" w:cs="Arial"/>
              </w:rPr>
              <w:t xml:space="preserve">goal </w:t>
            </w:r>
            <w:r w:rsidR="00B07C83">
              <w:rPr>
                <w:rFonts w:ascii="Arial" w:hAnsi="Arial" w:cs="Arial"/>
              </w:rPr>
              <w:t xml:space="preserve">planning session for </w:t>
            </w:r>
            <w:r w:rsidR="00D16814">
              <w:rPr>
                <w:rFonts w:ascii="Arial" w:hAnsi="Arial" w:cs="Arial"/>
              </w:rPr>
              <w:t>annual review</w:t>
            </w:r>
            <w:r w:rsidR="00B07C83">
              <w:rPr>
                <w:rFonts w:ascii="Arial" w:hAnsi="Arial" w:cs="Arial"/>
              </w:rPr>
              <w:t xml:space="preserve"> process</w:t>
            </w:r>
            <w:r w:rsidR="003F46B1">
              <w:rPr>
                <w:rFonts w:ascii="Arial" w:hAnsi="Arial" w:cs="Arial"/>
              </w:rPr>
              <w:t xml:space="preserve"> (if your department does this)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B6A080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E91898" w:rsidRPr="003C1AAA" w14:paraId="60DD924C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FFC13" w14:textId="22184412" w:rsidR="00E0094A" w:rsidRDefault="00E0094A" w:rsidP="003D6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</w:t>
            </w:r>
            <w:r w:rsidR="003601DE">
              <w:rPr>
                <w:rFonts w:ascii="Arial" w:hAnsi="Arial" w:cs="Arial"/>
              </w:rPr>
              <w:t xml:space="preserve">new </w:t>
            </w:r>
            <w:r>
              <w:rPr>
                <w:rFonts w:ascii="Arial" w:hAnsi="Arial" w:cs="Arial"/>
              </w:rPr>
              <w:t xml:space="preserve">employee has completed required trainings: </w:t>
            </w:r>
          </w:p>
          <w:p w14:paraId="119DD287" w14:textId="059AADF3" w:rsidR="00E91898" w:rsidRPr="005B10A9" w:rsidRDefault="00E0094A" w:rsidP="005B10A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B10A9">
              <w:rPr>
                <w:rFonts w:ascii="Arial" w:hAnsi="Arial" w:cs="Arial"/>
                <w:sz w:val="22"/>
                <w:szCs w:val="22"/>
              </w:rPr>
              <w:t>FERPA, IT Security Awareness, Annual Conflict Interest Form, Drug Free Workplace, Campus Security Authority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A23BD0" w14:textId="77777777" w:rsidR="00E91898" w:rsidRPr="003C1AAA" w:rsidRDefault="00E91898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E91898" w:rsidRPr="003C1AAA" w14:paraId="558252C5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6C7A7" w14:textId="6F9F31B1" w:rsidR="00DA0018" w:rsidRPr="005B10A9" w:rsidRDefault="00F4761A" w:rsidP="00E91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with the employee to e</w:t>
            </w:r>
            <w:r w:rsidR="00E91898" w:rsidRPr="00DA0018">
              <w:rPr>
                <w:rFonts w:ascii="Arial" w:hAnsi="Arial" w:cs="Arial"/>
              </w:rPr>
              <w:t xml:space="preserve">nroll in </w:t>
            </w:r>
            <w:r w:rsidR="004A3374" w:rsidRPr="00DA0018">
              <w:rPr>
                <w:rFonts w:ascii="Arial" w:hAnsi="Arial" w:cs="Arial"/>
              </w:rPr>
              <w:t xml:space="preserve">other </w:t>
            </w:r>
            <w:r w:rsidR="00E91898" w:rsidRPr="00DA0018">
              <w:rPr>
                <w:rFonts w:ascii="Arial" w:hAnsi="Arial" w:cs="Arial"/>
              </w:rPr>
              <w:t xml:space="preserve">relevant university </w:t>
            </w:r>
            <w:r w:rsidR="00A22359">
              <w:rPr>
                <w:rFonts w:ascii="Arial" w:hAnsi="Arial" w:cs="Arial"/>
              </w:rPr>
              <w:t xml:space="preserve">or ICAA </w:t>
            </w:r>
            <w:r w:rsidR="00E91898" w:rsidRPr="005B10A9">
              <w:rPr>
                <w:rFonts w:ascii="Arial" w:hAnsi="Arial" w:cs="Arial"/>
              </w:rPr>
              <w:t xml:space="preserve">trainings </w:t>
            </w:r>
            <w:r w:rsidR="00D16814">
              <w:rPr>
                <w:rFonts w:ascii="Arial" w:hAnsi="Arial" w:cs="Arial"/>
              </w:rPr>
              <w:t xml:space="preserve">they will need for their position </w:t>
            </w:r>
            <w:r w:rsidR="00E91898" w:rsidRPr="005B10A9">
              <w:rPr>
                <w:rFonts w:ascii="Arial" w:hAnsi="Arial" w:cs="Arial"/>
              </w:rPr>
              <w:t>such as</w:t>
            </w:r>
            <w:r>
              <w:rPr>
                <w:rFonts w:ascii="Arial" w:hAnsi="Arial" w:cs="Arial"/>
              </w:rPr>
              <w:t xml:space="preserve"> (found on faculty/staff tab under myTraining)</w:t>
            </w:r>
            <w:r w:rsidR="00E91898" w:rsidRPr="005B10A9">
              <w:rPr>
                <w:rFonts w:ascii="Arial" w:hAnsi="Arial" w:cs="Arial"/>
              </w:rPr>
              <w:t>:</w:t>
            </w:r>
          </w:p>
          <w:p w14:paraId="02D3CE4D" w14:textId="5466C5B8" w:rsidR="003A357E" w:rsidRPr="00567B57" w:rsidRDefault="00E91898" w:rsidP="00567B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B10A9">
              <w:rPr>
                <w:rFonts w:ascii="Arial" w:hAnsi="Arial" w:cs="Arial"/>
                <w:sz w:val="22"/>
                <w:szCs w:val="22"/>
              </w:rPr>
              <w:t xml:space="preserve">Banner, </w:t>
            </w:r>
            <w:r w:rsidR="004A3374" w:rsidRPr="005B10A9">
              <w:rPr>
                <w:rFonts w:ascii="Arial" w:hAnsi="Arial" w:cs="Arial"/>
                <w:sz w:val="22"/>
                <w:szCs w:val="22"/>
              </w:rPr>
              <w:t>Self-service &amp; Reporting Services Finances (Registrar), Visa Business Procurement Card Training (Financial Operations), ePAF</w:t>
            </w:r>
            <w:r w:rsidR="00A55CAD" w:rsidRPr="005B10A9">
              <w:rPr>
                <w:rFonts w:ascii="Arial" w:hAnsi="Arial" w:cs="Arial"/>
                <w:sz w:val="22"/>
                <w:szCs w:val="22"/>
              </w:rPr>
              <w:t xml:space="preserve"> for Approvers and Originators, </w:t>
            </w:r>
            <w:r w:rsidRPr="005B10A9">
              <w:rPr>
                <w:rFonts w:ascii="Arial" w:hAnsi="Arial" w:cs="Arial"/>
                <w:sz w:val="22"/>
                <w:szCs w:val="22"/>
              </w:rPr>
              <w:t>etc.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9E146D" w14:textId="77777777" w:rsidR="00E91898" w:rsidRPr="003C1AAA" w:rsidRDefault="00E91898" w:rsidP="00E9189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D590717" w14:textId="77777777" w:rsidR="00CE6A94" w:rsidRDefault="00CE6A94"/>
    <w:tbl>
      <w:tblPr>
        <w:tblStyle w:val="TableGrid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  <w:gridCol w:w="1620"/>
      </w:tblGrid>
      <w:tr w:rsidR="003601DE" w:rsidRPr="003C1AAA" w14:paraId="3FAD759D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0E457DB9" w14:textId="6199B578" w:rsidR="003601DE" w:rsidRPr="005B10A9" w:rsidRDefault="003601DE" w:rsidP="003601DE">
            <w:pPr>
              <w:rPr>
                <w:rFonts w:ascii="Arial" w:hAnsi="Arial" w:cs="Arial"/>
                <w:color w:val="FFFFFF" w:themeColor="background1"/>
              </w:rPr>
            </w:pPr>
            <w:r w:rsidRPr="00DA0018">
              <w:rPr>
                <w:rFonts w:ascii="Arial" w:hAnsi="Arial" w:cs="Arial"/>
                <w:b/>
                <w:color w:val="FFFFFF" w:themeColor="background1"/>
              </w:rPr>
              <w:t xml:space="preserve">NEW </w:t>
            </w:r>
            <w:r w:rsidRPr="00604FD0">
              <w:rPr>
                <w:rFonts w:ascii="Arial" w:hAnsi="Arial" w:cs="Arial"/>
                <w:b/>
                <w:color w:val="FFFFFF" w:themeColor="background1"/>
              </w:rPr>
              <w:t>EMPLOYEE</w:t>
            </w:r>
            <w:r w:rsidRPr="009B1398">
              <w:rPr>
                <w:rFonts w:ascii="Arial" w:hAnsi="Arial" w:cs="Arial"/>
                <w:b/>
                <w:color w:val="FFFFFF" w:themeColor="background1"/>
              </w:rPr>
              <w:t xml:space="preserve"> – </w:t>
            </w:r>
            <w:r w:rsidR="003F46B1">
              <w:rPr>
                <w:rFonts w:ascii="Arial" w:hAnsi="Arial" w:cs="Arial"/>
                <w:b/>
                <w:color w:val="FFFFFF" w:themeColor="background1"/>
              </w:rPr>
              <w:t xml:space="preserve">WITHIN THE </w:t>
            </w:r>
            <w:r w:rsidRPr="009B1398">
              <w:rPr>
                <w:rFonts w:ascii="Arial" w:hAnsi="Arial" w:cs="Arial"/>
                <w:b/>
                <w:color w:val="FFFFFF" w:themeColor="background1"/>
              </w:rPr>
              <w:t>FIRST MONTH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AF4E2CC" w14:textId="77777777" w:rsidR="003601DE" w:rsidRPr="005B10A9" w:rsidRDefault="003601DE" w:rsidP="003601DE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3601DE" w:rsidRPr="003C1AAA" w14:paraId="44BADB42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36538" w14:textId="30AD931F" w:rsidR="003601DE" w:rsidRPr="003C1AAA" w:rsidRDefault="003601DE" w:rsidP="005B10A9">
            <w:pPr>
              <w:jc w:val="center"/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EE884" w14:textId="0DF1EB6D" w:rsidR="003601DE" w:rsidRPr="003C1AAA" w:rsidRDefault="003601DE" w:rsidP="003601DE">
            <w:pPr>
              <w:jc w:val="center"/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  <w:b/>
              </w:rPr>
              <w:t xml:space="preserve">DATE </w:t>
            </w:r>
            <w:r>
              <w:rPr>
                <w:rFonts w:ascii="Arial" w:hAnsi="Arial" w:cs="Arial"/>
                <w:b/>
              </w:rPr>
              <w:t>COMPLETED</w:t>
            </w:r>
          </w:p>
        </w:tc>
      </w:tr>
      <w:tr w:rsidR="003601DE" w:rsidRPr="003C1AAA" w14:paraId="5792C62A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69D3A" w14:textId="516CF96A" w:rsidR="003601DE" w:rsidRPr="003C1AAA" w:rsidRDefault="00A55CAD" w:rsidP="00E91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new employee has completed the required Preventing Harassment and Discrimination online training</w:t>
            </w:r>
            <w:r w:rsidR="003F46B1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1FAA4D9" w14:textId="77777777" w:rsidR="003601DE" w:rsidRPr="003C1AAA" w:rsidRDefault="003601DE" w:rsidP="00E91898">
            <w:pPr>
              <w:jc w:val="center"/>
              <w:rPr>
                <w:rFonts w:ascii="Arial" w:hAnsi="Arial" w:cs="Arial"/>
              </w:rPr>
            </w:pPr>
          </w:p>
        </w:tc>
      </w:tr>
      <w:tr w:rsidR="003601DE" w:rsidRPr="003C1AAA" w14:paraId="7A3DAFCF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44084" w14:textId="5CA92941" w:rsidR="003601DE" w:rsidRPr="005B10A9" w:rsidRDefault="00A55CAD" w:rsidP="00A55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Verify that employee has set up Duo Security</w:t>
            </w:r>
            <w:r w:rsidR="003F46B1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93BE7F0" w14:textId="77777777" w:rsidR="003601DE" w:rsidRPr="003C1AAA" w:rsidRDefault="003601DE" w:rsidP="00E91898">
            <w:pPr>
              <w:jc w:val="center"/>
              <w:rPr>
                <w:rFonts w:ascii="Arial" w:hAnsi="Arial" w:cs="Arial"/>
              </w:rPr>
            </w:pPr>
          </w:p>
        </w:tc>
      </w:tr>
      <w:tr w:rsidR="001716E2" w:rsidRPr="003C1AAA" w14:paraId="3390E6BB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DE321" w14:textId="7E968709" w:rsidR="001716E2" w:rsidRDefault="001716E2" w:rsidP="00A55CAD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Complete the online form at </w:t>
            </w:r>
            <w:hyperlink r:id="rId15" w:history="1">
              <w:r w:rsidRPr="001753C8">
                <w:rPr>
                  <w:rStyle w:val="Hyperlink"/>
                  <w:rFonts w:ascii="Arial" w:eastAsia="Times New Roman" w:hAnsi="Arial" w:cs="Arial"/>
                </w:rPr>
                <w:t>wichita.edu/</w:t>
              </w:r>
              <w:proofErr w:type="spellStart"/>
              <w:r w:rsidRPr="001753C8">
                <w:rPr>
                  <w:rStyle w:val="Hyperlink"/>
                  <w:rFonts w:ascii="Arial" w:eastAsia="Times New Roman" w:hAnsi="Arial" w:cs="Arial"/>
                </w:rPr>
                <w:t>LOrequest</w:t>
              </w:r>
              <w:proofErr w:type="spellEnd"/>
            </w:hyperlink>
            <w:r>
              <w:rPr>
                <w:rFonts w:ascii="Arial" w:eastAsia="Times New Roman" w:hAnsi="Arial" w:cs="Arial"/>
              </w:rPr>
              <w:t xml:space="preserve"> to submit a request for the new leader to complete Leader Orientation.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FF4899" w14:textId="77777777" w:rsidR="001716E2" w:rsidRPr="003C1AAA" w:rsidRDefault="001716E2" w:rsidP="00E91898">
            <w:pPr>
              <w:jc w:val="center"/>
              <w:rPr>
                <w:rFonts w:ascii="Arial" w:hAnsi="Arial" w:cs="Arial"/>
              </w:rPr>
            </w:pPr>
          </w:p>
        </w:tc>
      </w:tr>
      <w:tr w:rsidR="00D16814" w:rsidRPr="003C1AAA" w14:paraId="586B85BC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076F7" w14:textId="2D2D1B2E" w:rsidR="00D16814" w:rsidRDefault="00D16814" w:rsidP="00A55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with the employee regularly (weekly/bi-weekly) to ensure they are getting what they need to be successful in their training. Some suggested topics to talk about:</w:t>
            </w:r>
          </w:p>
          <w:p w14:paraId="087B4725" w14:textId="77777777" w:rsidR="00D16814" w:rsidRPr="00D16814" w:rsidRDefault="00D16814" w:rsidP="00D168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16814">
              <w:rPr>
                <w:rFonts w:ascii="Arial" w:hAnsi="Arial" w:cs="Arial"/>
                <w:sz w:val="22"/>
                <w:szCs w:val="22"/>
              </w:rPr>
              <w:t xml:space="preserve">How is </w:t>
            </w:r>
            <w:proofErr w:type="gramStart"/>
            <w:r w:rsidRPr="00D16814">
              <w:rPr>
                <w:rFonts w:ascii="Arial" w:hAnsi="Arial" w:cs="Arial"/>
                <w:sz w:val="22"/>
                <w:szCs w:val="22"/>
              </w:rPr>
              <w:t>training</w:t>
            </w:r>
            <w:proofErr w:type="gramEnd"/>
            <w:r w:rsidRPr="00D16814">
              <w:rPr>
                <w:rFonts w:ascii="Arial" w:hAnsi="Arial" w:cs="Arial"/>
                <w:sz w:val="22"/>
                <w:szCs w:val="22"/>
              </w:rPr>
              <w:t xml:space="preserve"> going?</w:t>
            </w:r>
          </w:p>
          <w:p w14:paraId="177B2689" w14:textId="77777777" w:rsidR="00D16814" w:rsidRPr="00D16814" w:rsidRDefault="00D16814" w:rsidP="00D168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16814">
              <w:rPr>
                <w:rFonts w:ascii="Arial" w:hAnsi="Arial" w:cs="Arial"/>
                <w:sz w:val="22"/>
                <w:szCs w:val="22"/>
              </w:rPr>
              <w:t>Do you feel you have what you need to be successful in your role?</w:t>
            </w:r>
          </w:p>
          <w:p w14:paraId="0407E724" w14:textId="77777777" w:rsidR="00D16814" w:rsidRPr="00D16814" w:rsidRDefault="00D16814" w:rsidP="00D168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16814">
              <w:rPr>
                <w:rFonts w:ascii="Arial" w:hAnsi="Arial" w:cs="Arial"/>
                <w:sz w:val="22"/>
                <w:szCs w:val="22"/>
              </w:rPr>
              <w:t>Do you have questions about your role?</w:t>
            </w:r>
          </w:p>
          <w:p w14:paraId="101D19D3" w14:textId="34106E4B" w:rsidR="00D16814" w:rsidRPr="00D16814" w:rsidRDefault="00D16814" w:rsidP="00D168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16814">
              <w:rPr>
                <w:rFonts w:ascii="Arial" w:hAnsi="Arial" w:cs="Arial"/>
                <w:sz w:val="22"/>
                <w:szCs w:val="22"/>
              </w:rPr>
              <w:t>Do you need anything from me?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746C4C" w14:textId="77777777" w:rsidR="00D16814" w:rsidRPr="003C1AAA" w:rsidRDefault="00D16814" w:rsidP="00E91898">
            <w:pPr>
              <w:jc w:val="center"/>
              <w:rPr>
                <w:rFonts w:ascii="Arial" w:hAnsi="Arial" w:cs="Arial"/>
              </w:rPr>
            </w:pPr>
          </w:p>
        </w:tc>
      </w:tr>
      <w:tr w:rsidR="003F46B1" w:rsidRPr="003C1AAA" w14:paraId="05AE2D32" w14:textId="77777777" w:rsidTr="00F4761A">
        <w:tc>
          <w:tcPr>
            <w:tcW w:w="8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15DC2" w14:textId="53ECCACE" w:rsidR="003F46B1" w:rsidRDefault="003F46B1" w:rsidP="00A55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this checklist with the employee to ensure all topics are covered. Leader signs and employee signs then send to HR (campus box 15 or </w:t>
            </w:r>
            <w:hyperlink r:id="rId16" w:history="1">
              <w:r w:rsidRPr="003D7943">
                <w:rPr>
                  <w:rStyle w:val="Hyperlink"/>
                  <w:rFonts w:ascii="Arial" w:hAnsi="Arial" w:cs="Arial"/>
                </w:rPr>
                <w:t>hr.servicecenter@wichita.edu</w:t>
              </w:r>
            </w:hyperlink>
            <w:r>
              <w:rPr>
                <w:rFonts w:ascii="Arial" w:hAnsi="Arial" w:cs="Arial"/>
              </w:rPr>
              <w:t>) for this to be placed in the employee file.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5569566" w14:textId="77777777" w:rsidR="003F46B1" w:rsidRPr="003C1AAA" w:rsidRDefault="003F46B1" w:rsidP="00E9189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008309" w14:textId="77777777" w:rsidR="0005033B" w:rsidRDefault="0005033B" w:rsidP="00D16814">
      <w:pPr>
        <w:rPr>
          <w:rFonts w:ascii="Arial" w:hAnsi="Arial" w:cs="Arial"/>
          <w:i/>
        </w:rPr>
      </w:pPr>
    </w:p>
    <w:p w14:paraId="09515B4F" w14:textId="77777777" w:rsidR="003F46B1" w:rsidRDefault="003F46B1" w:rsidP="00D16814">
      <w:pPr>
        <w:rPr>
          <w:rFonts w:ascii="Arial" w:hAnsi="Arial" w:cs="Arial"/>
          <w:i/>
        </w:rPr>
      </w:pPr>
    </w:p>
    <w:p w14:paraId="5CFC4B5B" w14:textId="77777777" w:rsidR="003F46B1" w:rsidRDefault="003F46B1" w:rsidP="00D16814">
      <w:pPr>
        <w:rPr>
          <w:rFonts w:ascii="Arial" w:hAnsi="Arial" w:cs="Arial"/>
          <w:i/>
        </w:rPr>
      </w:pPr>
    </w:p>
    <w:p w14:paraId="1E1F078C" w14:textId="77777777" w:rsidR="003F46B1" w:rsidRDefault="003F46B1" w:rsidP="00D16814">
      <w:pPr>
        <w:rPr>
          <w:rFonts w:ascii="Arial" w:hAnsi="Arial" w:cs="Arial"/>
          <w:i/>
        </w:rPr>
      </w:pPr>
    </w:p>
    <w:p w14:paraId="3E720140" w14:textId="77777777" w:rsidR="003F46B1" w:rsidRDefault="003F46B1" w:rsidP="00D16814">
      <w:pPr>
        <w:rPr>
          <w:rFonts w:ascii="Arial" w:hAnsi="Arial" w:cs="Arial"/>
          <w:i/>
        </w:rPr>
      </w:pPr>
    </w:p>
    <w:p w14:paraId="1AF80769" w14:textId="77777777" w:rsidR="003F46B1" w:rsidRDefault="003F46B1" w:rsidP="00D16814">
      <w:pPr>
        <w:rPr>
          <w:rFonts w:ascii="Arial" w:hAnsi="Arial" w:cs="Arial"/>
          <w:i/>
        </w:rPr>
      </w:pPr>
    </w:p>
    <w:p w14:paraId="532422DD" w14:textId="4C1F124F" w:rsidR="003F46B1" w:rsidRPr="003F46B1" w:rsidRDefault="003F46B1" w:rsidP="00D16814">
      <w:pPr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65C97" wp14:editId="2E29F358">
                <wp:simplePos x="0" y="0"/>
                <wp:positionH relativeFrom="column">
                  <wp:posOffset>13884</wp:posOffset>
                </wp:positionH>
                <wp:positionV relativeFrom="paragraph">
                  <wp:posOffset>147468</wp:posOffset>
                </wp:positionV>
                <wp:extent cx="4950851" cy="4274"/>
                <wp:effectExtent l="0" t="0" r="21590" b="34290"/>
                <wp:wrapNone/>
                <wp:docPr id="4229426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0851" cy="42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B11F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1.6pt" to="390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" strokecolor="black [3040]"/>
            </w:pict>
          </mc:Fallback>
        </mc:AlternateContent>
      </w: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5467E" wp14:editId="7DD687F6">
                <wp:simplePos x="0" y="0"/>
                <wp:positionH relativeFrom="column">
                  <wp:posOffset>5456555</wp:posOffset>
                </wp:positionH>
                <wp:positionV relativeFrom="paragraph">
                  <wp:posOffset>131524</wp:posOffset>
                </wp:positionV>
                <wp:extent cx="963988" cy="9918"/>
                <wp:effectExtent l="0" t="0" r="26670" b="28575"/>
                <wp:wrapNone/>
                <wp:docPr id="125390630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3988" cy="99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58875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65pt,10.35pt" to="505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" strokecolor="black [3040]"/>
            </w:pict>
          </mc:Fallback>
        </mc:AlternateConten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3117A935" w14:textId="651FAFF0" w:rsidR="003F46B1" w:rsidRDefault="003F46B1" w:rsidP="00D1681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Employee Signature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Date</w:t>
      </w:r>
    </w:p>
    <w:p w14:paraId="5166111E" w14:textId="77777777" w:rsidR="003F46B1" w:rsidRDefault="003F46B1" w:rsidP="00D16814">
      <w:pPr>
        <w:rPr>
          <w:rFonts w:ascii="Arial" w:hAnsi="Arial" w:cs="Arial"/>
          <w:i/>
        </w:rPr>
      </w:pPr>
    </w:p>
    <w:p w14:paraId="78F3D5C6" w14:textId="77777777" w:rsidR="003F46B1" w:rsidRDefault="003F46B1" w:rsidP="00D16814">
      <w:pPr>
        <w:rPr>
          <w:rFonts w:ascii="Arial" w:hAnsi="Arial" w:cs="Arial"/>
          <w:i/>
        </w:rPr>
      </w:pPr>
    </w:p>
    <w:p w14:paraId="1EEB2B5D" w14:textId="6326CED2" w:rsidR="003F46B1" w:rsidRPr="003F46B1" w:rsidRDefault="003F46B1" w:rsidP="00D16814">
      <w:pPr>
        <w:rPr>
          <w:rFonts w:ascii="Arial" w:hAnsi="Arial" w:cs="Arial"/>
          <w:iCs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5A03E" wp14:editId="546C3891">
                <wp:simplePos x="0" y="0"/>
                <wp:positionH relativeFrom="column">
                  <wp:posOffset>1984</wp:posOffset>
                </wp:positionH>
                <wp:positionV relativeFrom="paragraph">
                  <wp:posOffset>143841</wp:posOffset>
                </wp:positionV>
                <wp:extent cx="4968702" cy="0"/>
                <wp:effectExtent l="0" t="0" r="0" b="0"/>
                <wp:wrapNone/>
                <wp:docPr id="56325123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87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9375A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1.35pt" to="391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" strokecolor="black [3040]"/>
            </w:pict>
          </mc:Fallback>
        </mc:AlternateContent>
      </w: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6DA49" wp14:editId="2F27C44A">
                <wp:simplePos x="0" y="0"/>
                <wp:positionH relativeFrom="column">
                  <wp:posOffset>5464175</wp:posOffset>
                </wp:positionH>
                <wp:positionV relativeFrom="paragraph">
                  <wp:posOffset>134064</wp:posOffset>
                </wp:positionV>
                <wp:extent cx="960021" cy="5950"/>
                <wp:effectExtent l="0" t="0" r="31115" b="32385"/>
                <wp:wrapNone/>
                <wp:docPr id="30710224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0021" cy="5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DEA44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25pt,10.55pt" to="505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" strokecolor="black [3040]"/>
            </w:pict>
          </mc:Fallback>
        </mc:AlternateConten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</w:p>
    <w:p w14:paraId="3485F1D8" w14:textId="794E30DF" w:rsidR="003F46B1" w:rsidRPr="00F65689" w:rsidRDefault="003F46B1" w:rsidP="00D1681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Leader Signature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Date</w:t>
      </w:r>
    </w:p>
    <w:sectPr w:rsidR="003F46B1" w:rsidRPr="00F65689" w:rsidSect="00F4761A">
      <w:headerReference w:type="default" r:id="rId17"/>
      <w:type w:val="continuous"/>
      <w:pgSz w:w="12240" w:h="15840"/>
      <w:pgMar w:top="1440" w:right="126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100B" w14:textId="77777777" w:rsidR="001E47E9" w:rsidRDefault="001E47E9" w:rsidP="00C91B01">
      <w:r>
        <w:separator/>
      </w:r>
    </w:p>
  </w:endnote>
  <w:endnote w:type="continuationSeparator" w:id="0">
    <w:p w14:paraId="1312B9C3" w14:textId="77777777" w:rsidR="001E47E9" w:rsidRDefault="001E47E9" w:rsidP="00C9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Regular">
    <w:altName w:val="Calibri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259E" w14:textId="77777777" w:rsidR="001E47E9" w:rsidRDefault="001E47E9" w:rsidP="00C91B01">
      <w:r>
        <w:separator/>
      </w:r>
    </w:p>
  </w:footnote>
  <w:footnote w:type="continuationSeparator" w:id="0">
    <w:p w14:paraId="3F7A7386" w14:textId="77777777" w:rsidR="001E47E9" w:rsidRDefault="001E47E9" w:rsidP="00C91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287670"/>
      <w:docPartObj>
        <w:docPartGallery w:val="Page Numbers (Top of Page)"/>
        <w:docPartUnique/>
      </w:docPartObj>
    </w:sdtPr>
    <w:sdtEndPr/>
    <w:sdtContent>
      <w:p w14:paraId="55EE436E" w14:textId="471BD533" w:rsidR="00FB7809" w:rsidRDefault="00FB7809" w:rsidP="00C91B01">
        <w:pPr>
          <w:jc w:val="right"/>
        </w:pPr>
        <w:r w:rsidRPr="005C204F">
          <w:rPr>
            <w:rFonts w:ascii="Garamond" w:hAnsi="Garamond"/>
          </w:rPr>
          <w:t xml:space="preserve"> </w:t>
        </w:r>
        <w:r w:rsidR="004261DF">
          <w:rPr>
            <w:rFonts w:ascii="Garamond" w:hAnsi="Garamond"/>
          </w:rPr>
          <w:t xml:space="preserve">Department </w:t>
        </w:r>
        <w:r w:rsidRPr="005C204F">
          <w:rPr>
            <w:rFonts w:ascii="Garamond" w:hAnsi="Garamond"/>
          </w:rPr>
          <w:t>Checklist for New</w:t>
        </w:r>
        <w:r w:rsidR="004261DF">
          <w:rPr>
            <w:rFonts w:ascii="Garamond" w:hAnsi="Garamond"/>
          </w:rPr>
          <w:t xml:space="preserve"> </w:t>
        </w:r>
        <w:r w:rsidR="00462482">
          <w:rPr>
            <w:rFonts w:ascii="Garamond" w:hAnsi="Garamond"/>
          </w:rPr>
          <w:t xml:space="preserve">ICAA </w:t>
        </w:r>
        <w:r w:rsidR="004261DF">
          <w:rPr>
            <w:rFonts w:ascii="Garamond" w:hAnsi="Garamond"/>
          </w:rPr>
          <w:t>Benefit Eligible</w:t>
        </w:r>
        <w:r w:rsidRPr="005C204F">
          <w:rPr>
            <w:rFonts w:ascii="Garamond" w:hAnsi="Garamond"/>
          </w:rPr>
          <w:t xml:space="preserve"> Employee </w:t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6568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6568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09DBCD6" w14:textId="77777777" w:rsidR="00FB7809" w:rsidRDefault="00FB7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41A"/>
    <w:multiLevelType w:val="hybridMultilevel"/>
    <w:tmpl w:val="FE06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26CE"/>
    <w:multiLevelType w:val="hybridMultilevel"/>
    <w:tmpl w:val="D8C4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350E4"/>
    <w:multiLevelType w:val="hybridMultilevel"/>
    <w:tmpl w:val="2814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1343"/>
    <w:multiLevelType w:val="hybridMultilevel"/>
    <w:tmpl w:val="47AE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21182"/>
    <w:multiLevelType w:val="hybridMultilevel"/>
    <w:tmpl w:val="D6D8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0753C"/>
    <w:multiLevelType w:val="hybridMultilevel"/>
    <w:tmpl w:val="BE90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483353">
    <w:abstractNumId w:val="0"/>
  </w:num>
  <w:num w:numId="2" w16cid:durableId="679508703">
    <w:abstractNumId w:val="2"/>
  </w:num>
  <w:num w:numId="3" w16cid:durableId="389378893">
    <w:abstractNumId w:val="3"/>
  </w:num>
  <w:num w:numId="4" w16cid:durableId="2030328750">
    <w:abstractNumId w:val="5"/>
  </w:num>
  <w:num w:numId="5" w16cid:durableId="1452093502">
    <w:abstractNumId w:val="1"/>
  </w:num>
  <w:num w:numId="6" w16cid:durableId="6989001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NjAzNDAyMza2MLdQ0lEKTi0uzszPAykwqgUA+Il/CiwAAAA="/>
  </w:docVars>
  <w:rsids>
    <w:rsidRoot w:val="00735345"/>
    <w:rsid w:val="00002D37"/>
    <w:rsid w:val="00042199"/>
    <w:rsid w:val="0005033B"/>
    <w:rsid w:val="000B2C6F"/>
    <w:rsid w:val="001716E2"/>
    <w:rsid w:val="0019571C"/>
    <w:rsid w:val="001C629C"/>
    <w:rsid w:val="001E38C0"/>
    <w:rsid w:val="001E47E9"/>
    <w:rsid w:val="00212D22"/>
    <w:rsid w:val="0024555D"/>
    <w:rsid w:val="0026790C"/>
    <w:rsid w:val="002860B6"/>
    <w:rsid w:val="002943E1"/>
    <w:rsid w:val="002A06D9"/>
    <w:rsid w:val="002C6B51"/>
    <w:rsid w:val="00301675"/>
    <w:rsid w:val="00330A51"/>
    <w:rsid w:val="00334073"/>
    <w:rsid w:val="003433E1"/>
    <w:rsid w:val="00344D9D"/>
    <w:rsid w:val="003601DE"/>
    <w:rsid w:val="00367D07"/>
    <w:rsid w:val="003978C2"/>
    <w:rsid w:val="003A2018"/>
    <w:rsid w:val="003A357E"/>
    <w:rsid w:val="003C1AAA"/>
    <w:rsid w:val="003D6781"/>
    <w:rsid w:val="003E17CF"/>
    <w:rsid w:val="003F3034"/>
    <w:rsid w:val="003F46B1"/>
    <w:rsid w:val="00405C5A"/>
    <w:rsid w:val="004261DF"/>
    <w:rsid w:val="00462482"/>
    <w:rsid w:val="00483560"/>
    <w:rsid w:val="004A18FA"/>
    <w:rsid w:val="004A3374"/>
    <w:rsid w:val="004A4FF6"/>
    <w:rsid w:val="004D09BA"/>
    <w:rsid w:val="0056146B"/>
    <w:rsid w:val="00567B57"/>
    <w:rsid w:val="005B10A9"/>
    <w:rsid w:val="005C204F"/>
    <w:rsid w:val="005C65B9"/>
    <w:rsid w:val="00604FD0"/>
    <w:rsid w:val="006076C3"/>
    <w:rsid w:val="00621E18"/>
    <w:rsid w:val="00626CF5"/>
    <w:rsid w:val="00636459"/>
    <w:rsid w:val="006467FB"/>
    <w:rsid w:val="00653E5B"/>
    <w:rsid w:val="00657C98"/>
    <w:rsid w:val="006B7E19"/>
    <w:rsid w:val="006F552E"/>
    <w:rsid w:val="00710722"/>
    <w:rsid w:val="00735345"/>
    <w:rsid w:val="00764FBB"/>
    <w:rsid w:val="00767C0F"/>
    <w:rsid w:val="00791816"/>
    <w:rsid w:val="007A3D45"/>
    <w:rsid w:val="007C2C70"/>
    <w:rsid w:val="007C7E56"/>
    <w:rsid w:val="007F6B9A"/>
    <w:rsid w:val="00810D3B"/>
    <w:rsid w:val="00815BF3"/>
    <w:rsid w:val="00822CE8"/>
    <w:rsid w:val="00823C2D"/>
    <w:rsid w:val="00837817"/>
    <w:rsid w:val="00852479"/>
    <w:rsid w:val="008551E4"/>
    <w:rsid w:val="0086748D"/>
    <w:rsid w:val="00877417"/>
    <w:rsid w:val="00877F86"/>
    <w:rsid w:val="008B0378"/>
    <w:rsid w:val="008E59CF"/>
    <w:rsid w:val="00907260"/>
    <w:rsid w:val="0090773A"/>
    <w:rsid w:val="00973690"/>
    <w:rsid w:val="0099475E"/>
    <w:rsid w:val="009B1398"/>
    <w:rsid w:val="009F5261"/>
    <w:rsid w:val="00A01DD5"/>
    <w:rsid w:val="00A22359"/>
    <w:rsid w:val="00A4135C"/>
    <w:rsid w:val="00A55CAD"/>
    <w:rsid w:val="00A56057"/>
    <w:rsid w:val="00A610EA"/>
    <w:rsid w:val="00A64B56"/>
    <w:rsid w:val="00A87685"/>
    <w:rsid w:val="00AA7B2F"/>
    <w:rsid w:val="00AC1A96"/>
    <w:rsid w:val="00B07C83"/>
    <w:rsid w:val="00B17C1F"/>
    <w:rsid w:val="00B23EE1"/>
    <w:rsid w:val="00B3179C"/>
    <w:rsid w:val="00B36EAA"/>
    <w:rsid w:val="00B4685A"/>
    <w:rsid w:val="00B62896"/>
    <w:rsid w:val="00B67D96"/>
    <w:rsid w:val="00B81856"/>
    <w:rsid w:val="00B871A1"/>
    <w:rsid w:val="00B90F50"/>
    <w:rsid w:val="00BD335D"/>
    <w:rsid w:val="00C14435"/>
    <w:rsid w:val="00C23727"/>
    <w:rsid w:val="00C47788"/>
    <w:rsid w:val="00C91B01"/>
    <w:rsid w:val="00C957E9"/>
    <w:rsid w:val="00CC2238"/>
    <w:rsid w:val="00CC3287"/>
    <w:rsid w:val="00CC5DD7"/>
    <w:rsid w:val="00CE6A94"/>
    <w:rsid w:val="00D05CC2"/>
    <w:rsid w:val="00D16814"/>
    <w:rsid w:val="00D16CD5"/>
    <w:rsid w:val="00D20D65"/>
    <w:rsid w:val="00D437CF"/>
    <w:rsid w:val="00DA0018"/>
    <w:rsid w:val="00DA59F4"/>
    <w:rsid w:val="00E0094A"/>
    <w:rsid w:val="00E14921"/>
    <w:rsid w:val="00E7255F"/>
    <w:rsid w:val="00E82385"/>
    <w:rsid w:val="00E91898"/>
    <w:rsid w:val="00EA60F8"/>
    <w:rsid w:val="00EE1DEE"/>
    <w:rsid w:val="00F31FBE"/>
    <w:rsid w:val="00F4761A"/>
    <w:rsid w:val="00F65689"/>
    <w:rsid w:val="00F661D2"/>
    <w:rsid w:val="00F6661A"/>
    <w:rsid w:val="00F712B0"/>
    <w:rsid w:val="00FA60D4"/>
    <w:rsid w:val="00FA67F2"/>
    <w:rsid w:val="00FA7320"/>
    <w:rsid w:val="00F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E608"/>
  <w15:docId w15:val="{D11521DA-C5F4-48C8-ACEC-DFA24189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45"/>
    <w:pPr>
      <w:ind w:left="720"/>
      <w:contextualSpacing/>
    </w:pPr>
    <w:rPr>
      <w:rFonts w:cs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735345"/>
    <w:rPr>
      <w:rFonts w:cs="Times New Roman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7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6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6C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1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01"/>
  </w:style>
  <w:style w:type="paragraph" w:styleId="Footer">
    <w:name w:val="footer"/>
    <w:basedOn w:val="Normal"/>
    <w:link w:val="FooterChar"/>
    <w:uiPriority w:val="99"/>
    <w:unhideWhenUsed/>
    <w:rsid w:val="00C91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01"/>
  </w:style>
  <w:style w:type="paragraph" w:styleId="NoSpacing">
    <w:name w:val="No Spacing"/>
    <w:uiPriority w:val="1"/>
    <w:qFormat/>
    <w:rsid w:val="00AC1A96"/>
    <w:rPr>
      <w:rFonts w:ascii="Georgia" w:eastAsia="Calibri" w:hAnsi="Georgi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629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62482"/>
  </w:style>
  <w:style w:type="character" w:styleId="UnresolvedMention">
    <w:name w:val="Unresolved Mention"/>
    <w:basedOn w:val="DefaultParagraphFont"/>
    <w:uiPriority w:val="99"/>
    <w:semiHidden/>
    <w:unhideWhenUsed/>
    <w:rsid w:val="00CC3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chita.teamdynamix.com/TDClient/1907/Portal/Requests/ServiceCatalog" TargetMode="External"/><Relationship Id="rId13" Type="http://schemas.openxmlformats.org/officeDocument/2006/relationships/hyperlink" Target="https://www.wichita.edu/services/parking-1/documents/faculty-staff-parking-map-22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wichita.edu/about/policy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hr.servicecenter@wichita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chita.edu/services/humanresources/Organizational_Development/New_Employee_Resources/NEO_Online/ICAA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ichita.edu/services/humanresources/Organizational_Development/New_Leader_Orientation/LO_Request_Form.php" TargetMode="External"/><Relationship Id="rId10" Type="http://schemas.openxmlformats.org/officeDocument/2006/relationships/hyperlink" Target="https://wichita.teamdynamix.com/TDClient/1907/Portal/Requests/ServiceCatalo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ichita.teamdynamix.com/TDClient/1907/Portal/Requests/ServiceCatalog" TargetMode="External"/><Relationship Id="rId14" Type="http://schemas.openxmlformats.org/officeDocument/2006/relationships/hyperlink" Target="https://www.wichita.edu/student_life/dini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Lindquist, Randi</dc:creator>
  <cp:lastModifiedBy>Rebecca Reiling</cp:lastModifiedBy>
  <cp:revision>2</cp:revision>
  <cp:lastPrinted>2017-01-13T16:19:00Z</cp:lastPrinted>
  <dcterms:created xsi:type="dcterms:W3CDTF">2023-08-24T13:20:00Z</dcterms:created>
  <dcterms:modified xsi:type="dcterms:W3CDTF">2023-08-24T13:20:00Z</dcterms:modified>
</cp:coreProperties>
</file>