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64F4" w14:textId="51EA5642" w:rsidR="005D0A4C" w:rsidRDefault="005D0A4C">
      <w:pPr>
        <w:pStyle w:val="BodyText"/>
        <w:rPr>
          <w:rFonts w:ascii="Times New Roman"/>
          <w:sz w:val="20"/>
        </w:rPr>
      </w:pPr>
    </w:p>
    <w:p w14:paraId="35E13BE6" w14:textId="77777777" w:rsidR="005D0A4C" w:rsidRDefault="005D0A4C">
      <w:pPr>
        <w:pStyle w:val="BodyText"/>
        <w:rPr>
          <w:rFonts w:ascii="Times New Roman"/>
          <w:sz w:val="20"/>
        </w:rPr>
      </w:pPr>
    </w:p>
    <w:p w14:paraId="1CC3B738" w14:textId="77777777" w:rsidR="005D0A4C" w:rsidRDefault="005D0A4C">
      <w:pPr>
        <w:pStyle w:val="BodyText"/>
        <w:rPr>
          <w:rFonts w:ascii="Times New Roman"/>
          <w:sz w:val="20"/>
        </w:rPr>
      </w:pPr>
    </w:p>
    <w:p w14:paraId="1B58943F" w14:textId="77777777" w:rsidR="005D0A4C" w:rsidRDefault="005D0A4C">
      <w:pPr>
        <w:pStyle w:val="BodyText"/>
        <w:rPr>
          <w:rFonts w:ascii="Times New Roman"/>
          <w:sz w:val="20"/>
        </w:rPr>
      </w:pPr>
    </w:p>
    <w:p w14:paraId="303BF181" w14:textId="6A1954A3" w:rsidR="005D0A4C" w:rsidRDefault="00171D77">
      <w:pPr>
        <w:pStyle w:val="BodyText"/>
        <w:rPr>
          <w:rFonts w:ascii="Times New Roman"/>
          <w:sz w:val="20"/>
        </w:rPr>
      </w:pPr>
      <w:r w:rsidRPr="00C96EDD">
        <w:rPr>
          <w:webHidden/>
        </w:rPr>
        <w:drawing>
          <wp:inline distT="0" distB="0" distL="0" distR="0" wp14:anchorId="68D0D04C" wp14:editId="77B5D87B">
            <wp:extent cx="6228281" cy="4880758"/>
            <wp:effectExtent l="0" t="0" r="1270" b="0"/>
            <wp:docPr id="2046251313" name="Picture 1" descr="Wichita State University Shocktoberfest October 2023. Happy 75th Birthday Wu. Sponsored by Wichita State University Foundation and Alumni Engagement and Wichita State University Student Affairs, Connecting Every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251313" name="Picture 1" descr="Wichita State University Shocktoberfest October 2023. Happy 75th Birthday Wu. Sponsored by Wichita State University Foundation and Alumni Engagement and Wichita State University Student Affairs, Connecting Every Stu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03"/>
                    <a:stretch/>
                  </pic:blipFill>
                  <pic:spPr bwMode="auto">
                    <a:xfrm>
                      <a:off x="0" y="0"/>
                      <a:ext cx="6239541" cy="488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CB9AF" w14:textId="722D3281" w:rsidR="005D0A4C" w:rsidRDefault="005D0A4C">
      <w:pPr>
        <w:pStyle w:val="BodyText"/>
        <w:rPr>
          <w:rFonts w:ascii="Times New Roman"/>
          <w:sz w:val="20"/>
        </w:rPr>
      </w:pPr>
    </w:p>
    <w:p w14:paraId="2B5C1D8E" w14:textId="77777777" w:rsidR="005D0A4C" w:rsidRDefault="005D0A4C">
      <w:pPr>
        <w:pStyle w:val="BodyText"/>
        <w:rPr>
          <w:rFonts w:ascii="Times New Roman"/>
          <w:sz w:val="20"/>
        </w:rPr>
      </w:pPr>
    </w:p>
    <w:p w14:paraId="07E6A628" w14:textId="77777777" w:rsidR="005D0A4C" w:rsidRDefault="005D0A4C">
      <w:pPr>
        <w:pStyle w:val="BodyText"/>
        <w:rPr>
          <w:rFonts w:ascii="Times New Roman"/>
          <w:sz w:val="20"/>
        </w:rPr>
      </w:pPr>
    </w:p>
    <w:p w14:paraId="368110A4" w14:textId="77777777" w:rsidR="005D0A4C" w:rsidRDefault="005D0A4C">
      <w:pPr>
        <w:pStyle w:val="BodyText"/>
        <w:rPr>
          <w:rFonts w:ascii="Times New Roman"/>
          <w:sz w:val="20"/>
        </w:rPr>
      </w:pPr>
    </w:p>
    <w:p w14:paraId="106841B1" w14:textId="77777777" w:rsidR="005D0A4C" w:rsidRDefault="005D0A4C">
      <w:pPr>
        <w:pStyle w:val="BodyText"/>
        <w:rPr>
          <w:rFonts w:ascii="Times New Roman"/>
          <w:sz w:val="20"/>
        </w:rPr>
      </w:pPr>
    </w:p>
    <w:p w14:paraId="0AACDC2D" w14:textId="77777777" w:rsidR="005D0A4C" w:rsidRDefault="005D0A4C">
      <w:pPr>
        <w:pStyle w:val="BodyText"/>
        <w:rPr>
          <w:rFonts w:ascii="Times New Roman"/>
          <w:sz w:val="20"/>
        </w:rPr>
      </w:pPr>
    </w:p>
    <w:p w14:paraId="248758A8" w14:textId="29E184E8" w:rsidR="005D0A4C" w:rsidRDefault="005D0A4C">
      <w:pPr>
        <w:pStyle w:val="BodyText"/>
        <w:rPr>
          <w:rFonts w:ascii="Times New Roman"/>
          <w:sz w:val="20"/>
        </w:rPr>
      </w:pPr>
    </w:p>
    <w:p w14:paraId="7760E23F" w14:textId="6D4DE515" w:rsidR="005D0A4C" w:rsidRDefault="005D0A4C">
      <w:pPr>
        <w:pStyle w:val="BodyText"/>
        <w:rPr>
          <w:rFonts w:ascii="Times New Roman"/>
          <w:sz w:val="20"/>
        </w:rPr>
      </w:pPr>
    </w:p>
    <w:p w14:paraId="5AD47416" w14:textId="77777777" w:rsidR="005D0A4C" w:rsidRDefault="005D0A4C">
      <w:pPr>
        <w:pStyle w:val="BodyText"/>
        <w:rPr>
          <w:rFonts w:ascii="Times New Roman"/>
          <w:sz w:val="20"/>
        </w:rPr>
      </w:pPr>
    </w:p>
    <w:p w14:paraId="23764ABB" w14:textId="77777777" w:rsidR="005D0A4C" w:rsidRDefault="005D0A4C">
      <w:pPr>
        <w:pStyle w:val="BodyText"/>
        <w:rPr>
          <w:rFonts w:ascii="Times New Roman"/>
          <w:sz w:val="20"/>
        </w:rPr>
      </w:pPr>
    </w:p>
    <w:p w14:paraId="0C1DC081" w14:textId="77777777" w:rsidR="005D0A4C" w:rsidRDefault="005D0A4C">
      <w:pPr>
        <w:pStyle w:val="BodyText"/>
        <w:rPr>
          <w:rFonts w:ascii="Times New Roman"/>
          <w:sz w:val="20"/>
        </w:rPr>
      </w:pPr>
    </w:p>
    <w:p w14:paraId="6C6EBCCC" w14:textId="01DCC461" w:rsidR="005D0A4C" w:rsidRDefault="005D0A4C">
      <w:pPr>
        <w:pStyle w:val="BodyText"/>
        <w:rPr>
          <w:rFonts w:ascii="Times New Roman"/>
          <w:sz w:val="20"/>
        </w:rPr>
      </w:pPr>
    </w:p>
    <w:p w14:paraId="6F4DD731" w14:textId="25C6B9E0" w:rsidR="005D0A4C" w:rsidRDefault="009C5E3C" w:rsidP="009C5E3C">
      <w:pPr>
        <w:pStyle w:val="Heading1"/>
        <w:jc w:val="center"/>
      </w:pPr>
      <w:r>
        <w:t>FRIDAY, OCTOBER 6</w:t>
      </w:r>
    </w:p>
    <w:p w14:paraId="415ED7F1" w14:textId="65CD4460" w:rsidR="009C5E3C" w:rsidRDefault="009C5E3C" w:rsidP="009C5E3C">
      <w:pPr>
        <w:pStyle w:val="Heading1"/>
        <w:jc w:val="center"/>
      </w:pPr>
      <w:r>
        <w:t>6 P.M. | WICHITA STATE UNIVERSITY</w:t>
      </w:r>
    </w:p>
    <w:p w14:paraId="18456106" w14:textId="77777777" w:rsidR="005D0A4C" w:rsidRDefault="005D0A4C">
      <w:pPr>
        <w:pStyle w:val="BodyText"/>
        <w:rPr>
          <w:rFonts w:ascii="Times New Roman"/>
          <w:sz w:val="20"/>
        </w:rPr>
      </w:pPr>
    </w:p>
    <w:p w14:paraId="38A7DE26" w14:textId="77777777" w:rsidR="005D0A4C" w:rsidRDefault="005D0A4C">
      <w:pPr>
        <w:pStyle w:val="BodyText"/>
        <w:rPr>
          <w:rFonts w:ascii="Times New Roman"/>
          <w:sz w:val="20"/>
        </w:rPr>
      </w:pPr>
    </w:p>
    <w:p w14:paraId="1B022FC6" w14:textId="77777777" w:rsidR="005D0A4C" w:rsidRDefault="005D0A4C">
      <w:pPr>
        <w:pStyle w:val="BodyText"/>
        <w:rPr>
          <w:rFonts w:ascii="Times New Roman"/>
          <w:sz w:val="20"/>
        </w:rPr>
      </w:pPr>
    </w:p>
    <w:p w14:paraId="3DEF7BD9" w14:textId="77777777" w:rsidR="005D0A4C" w:rsidRDefault="005D0A4C">
      <w:pPr>
        <w:pStyle w:val="BodyText"/>
        <w:rPr>
          <w:rFonts w:ascii="Times New Roman"/>
          <w:sz w:val="20"/>
        </w:rPr>
      </w:pPr>
    </w:p>
    <w:bookmarkStart w:id="0" w:name="_Toc144829611" w:displacedByCustomXml="next"/>
    <w:sdt>
      <w:sdtPr>
        <w:id w:val="-1639026976"/>
        <w:docPartObj>
          <w:docPartGallery w:val="Table of Contents"/>
          <w:docPartUnique/>
        </w:docPartObj>
      </w:sdtPr>
      <w:sdtEndPr>
        <w:rPr>
          <w:rFonts w:ascii="Klavika Regular" w:eastAsia="Klavika Regular" w:hAnsi="Klavika Regular" w:cs="Klavika Regular"/>
          <w:b/>
          <w:bCs/>
          <w:noProof/>
          <w:color w:val="auto"/>
          <w:sz w:val="24"/>
          <w:szCs w:val="22"/>
        </w:rPr>
      </w:sdtEndPr>
      <w:sdtContent>
        <w:p w14:paraId="1EFD71C5" w14:textId="77777777" w:rsidR="00171D77" w:rsidRPr="00171D77" w:rsidRDefault="00171D77" w:rsidP="00171D77">
          <w:pPr>
            <w:pStyle w:val="TOCHeading"/>
            <w:rPr>
              <w:rFonts w:ascii="Klavika Bold" w:hAnsi="Klavika Bold"/>
              <w:color w:val="auto"/>
              <w:sz w:val="44"/>
              <w:szCs w:val="44"/>
            </w:rPr>
          </w:pPr>
          <w:r w:rsidRPr="00171D77">
            <w:rPr>
              <w:rFonts w:ascii="Klavika Bold" w:hAnsi="Klavika Bold"/>
              <w:color w:val="auto"/>
              <w:sz w:val="44"/>
              <w:szCs w:val="44"/>
            </w:rPr>
            <w:t>CONTENTS</w:t>
          </w:r>
        </w:p>
        <w:p w14:paraId="7C024D02" w14:textId="1B5410C1" w:rsidR="00171D77" w:rsidRDefault="00171D77" w:rsidP="00171D77">
          <w:pPr>
            <w:pStyle w:val="TOC2"/>
            <w:tabs>
              <w:tab w:val="right" w:leader="dot" w:pos="9350"/>
            </w:tabs>
            <w:spacing w:before="240" w:line="48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829611" w:history="1">
            <w:r w:rsidRPr="007E44C8">
              <w:rPr>
                <w:rStyle w:val="Hyperlink"/>
                <w:noProof/>
              </w:rPr>
              <w:t>ABOUT THE SHOCKTOBERFEST PARADE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14:paraId="7F5139A3" w14:textId="320D8298" w:rsidR="00171D77" w:rsidRDefault="00171D77" w:rsidP="00171D77">
          <w:pPr>
            <w:pStyle w:val="TOC2"/>
            <w:tabs>
              <w:tab w:val="right" w:leader="dot" w:pos="9350"/>
            </w:tabs>
            <w:spacing w:before="240" w:line="48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4829612" w:history="1">
            <w:r w:rsidRPr="007E44C8">
              <w:rPr>
                <w:rStyle w:val="Hyperlink"/>
                <w:noProof/>
                <w:spacing w:val="18"/>
              </w:rPr>
              <w:t>PARADE ENTRY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_Toc144829612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D226A" w14:textId="000F1314" w:rsidR="00171D77" w:rsidRDefault="00171D77" w:rsidP="00171D77">
          <w:pPr>
            <w:pStyle w:val="TOC2"/>
            <w:tabs>
              <w:tab w:val="right" w:leader="dot" w:pos="9350"/>
            </w:tabs>
            <w:spacing w:before="240" w:line="48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4829613" w:history="1">
            <w:r w:rsidRPr="007E44C8">
              <w:rPr>
                <w:rStyle w:val="Hyperlink"/>
                <w:noProof/>
                <w:spacing w:val="18"/>
              </w:rPr>
              <w:t>PARADE</w:t>
            </w:r>
            <w:r w:rsidRPr="007E44C8">
              <w:rPr>
                <w:rStyle w:val="Hyperlink"/>
                <w:noProof/>
                <w:spacing w:val="48"/>
              </w:rPr>
              <w:t xml:space="preserve"> </w:t>
            </w:r>
            <w:r w:rsidRPr="007E44C8">
              <w:rPr>
                <w:rStyle w:val="Hyperlink"/>
                <w:noProof/>
                <w:spacing w:val="20"/>
              </w:rPr>
              <w:t>ROUTE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_Toc144829613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E349D" w14:textId="1FF1CB02" w:rsidR="00171D77" w:rsidRDefault="00171D77" w:rsidP="00171D77">
          <w:pPr>
            <w:pStyle w:val="TOC2"/>
            <w:tabs>
              <w:tab w:val="right" w:leader="dot" w:pos="9350"/>
            </w:tabs>
            <w:spacing w:before="240" w:line="48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4829614" w:history="1">
            <w:r w:rsidRPr="007E44C8">
              <w:rPr>
                <w:rStyle w:val="Hyperlink"/>
                <w:noProof/>
              </w:rPr>
              <w:t>JUDGING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_Toc144829614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571C1" w14:textId="6A6AF537" w:rsidR="00171D77" w:rsidRDefault="00171D77" w:rsidP="00171D77">
          <w:pPr>
            <w:pStyle w:val="TOC2"/>
            <w:tabs>
              <w:tab w:val="right" w:leader="dot" w:pos="9350"/>
            </w:tabs>
            <w:spacing w:before="240" w:line="48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4829615" w:history="1">
            <w:r w:rsidRPr="007E44C8">
              <w:rPr>
                <w:rStyle w:val="Hyperlink"/>
                <w:noProof/>
              </w:rPr>
              <w:t>AWARDS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_Toc144829615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9E9BA" w14:textId="655FA7D6" w:rsidR="00171D77" w:rsidRDefault="00171D77" w:rsidP="00171D77">
          <w:pPr>
            <w:pStyle w:val="TOC2"/>
            <w:tabs>
              <w:tab w:val="right" w:leader="dot" w:pos="9350"/>
            </w:tabs>
            <w:spacing w:before="240" w:line="48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4829616" w:history="1">
            <w:r w:rsidRPr="007E44C8">
              <w:rPr>
                <w:rStyle w:val="Hyperlink"/>
                <w:noProof/>
                <w:spacing w:val="19"/>
              </w:rPr>
              <w:t>RULES</w:t>
            </w:r>
            <w:r w:rsidRPr="007E44C8">
              <w:rPr>
                <w:rStyle w:val="Hyperlink"/>
                <w:noProof/>
                <w:spacing w:val="46"/>
              </w:rPr>
              <w:t xml:space="preserve"> </w:t>
            </w:r>
            <w:r w:rsidRPr="007E44C8">
              <w:rPr>
                <w:rStyle w:val="Hyperlink"/>
                <w:noProof/>
              </w:rPr>
              <w:t>&amp;</w:t>
            </w:r>
            <w:r w:rsidRPr="007E44C8">
              <w:rPr>
                <w:rStyle w:val="Hyperlink"/>
                <w:noProof/>
                <w:spacing w:val="49"/>
              </w:rPr>
              <w:t xml:space="preserve"> </w:t>
            </w:r>
            <w:r w:rsidRPr="007E44C8">
              <w:rPr>
                <w:rStyle w:val="Hyperlink"/>
                <w:noProof/>
                <w:spacing w:val="21"/>
              </w:rPr>
              <w:t>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_Toc144829616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88513" w14:textId="766510A8" w:rsidR="00171D77" w:rsidRDefault="00171D77" w:rsidP="00171D77">
          <w:pPr>
            <w:pStyle w:val="TOC2"/>
            <w:tabs>
              <w:tab w:val="right" w:leader="dot" w:pos="9350"/>
            </w:tabs>
            <w:spacing w:before="240" w:line="48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4829617" w:history="1">
            <w:r w:rsidRPr="007E44C8">
              <w:rPr>
                <w:rStyle w:val="Hyperlink"/>
                <w:noProof/>
                <w:spacing w:val="13"/>
              </w:rPr>
              <w:t xml:space="preserve">FLOAT </w:t>
            </w:r>
            <w:r w:rsidRPr="007E44C8">
              <w:rPr>
                <w:rStyle w:val="Hyperlink"/>
                <w:noProof/>
                <w:spacing w:val="19"/>
              </w:rPr>
              <w:t xml:space="preserve">UNITS </w:t>
            </w:r>
            <w:r w:rsidRPr="007E44C8">
              <w:rPr>
                <w:rStyle w:val="Hyperlink"/>
                <w:noProof/>
                <w:spacing w:val="17"/>
              </w:rPr>
              <w:t xml:space="preserve">AND </w:t>
            </w:r>
            <w:r w:rsidRPr="007E44C8">
              <w:rPr>
                <w:rStyle w:val="Hyperlink"/>
                <w:noProof/>
                <w:spacing w:val="18"/>
              </w:rPr>
              <w:t xml:space="preserve">OTHER </w:t>
            </w:r>
            <w:r w:rsidRPr="007E44C8">
              <w:rPr>
                <w:rStyle w:val="Hyperlink"/>
                <w:noProof/>
              </w:rPr>
              <w:t>ENTRIES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_Toc144829617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5F128" w14:textId="77777777" w:rsidR="00171D77" w:rsidRDefault="00171D77" w:rsidP="00171D7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28A83AE" w14:textId="77777777" w:rsidR="00171D77" w:rsidRDefault="00171D77">
      <w:pPr>
        <w:rPr>
          <w:rFonts w:ascii="Klavika Bold" w:eastAsia="Klavika Bold" w:hAnsi="Klavika Bold" w:cs="Klavika Bold"/>
          <w:b/>
          <w:bCs/>
          <w:sz w:val="40"/>
          <w:szCs w:val="40"/>
        </w:rPr>
      </w:pPr>
      <w:r>
        <w:br w:type="page"/>
      </w:r>
    </w:p>
    <w:p w14:paraId="75AC5B8A" w14:textId="54BD058B" w:rsidR="00B02FCD" w:rsidRDefault="00B02FCD" w:rsidP="009C5E3C">
      <w:pPr>
        <w:pStyle w:val="Heading1"/>
      </w:pPr>
      <w:r>
        <w:t>About the Shocktoberfest Parade</w:t>
      </w:r>
      <w:bookmarkEnd w:id="0"/>
    </w:p>
    <w:p w14:paraId="40DB11A0" w14:textId="21989582" w:rsidR="005D0A4C" w:rsidRDefault="009C5E3C" w:rsidP="00B02FCD">
      <w:r>
        <w:t>The</w:t>
      </w:r>
      <w:r>
        <w:rPr>
          <w:spacing w:val="-7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Shocktoberfest</w:t>
      </w:r>
      <w:r>
        <w:rPr>
          <w:spacing w:val="-7"/>
        </w:rPr>
        <w:t xml:space="preserve"> </w:t>
      </w:r>
      <w:r>
        <w:t>Parade</w:t>
      </w:r>
      <w:r>
        <w:rPr>
          <w:spacing w:val="-8"/>
        </w:rPr>
        <w:t xml:space="preserve"> </w:t>
      </w:r>
      <w:r>
        <w:t>celebrates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WSU— our past, our present and our future.</w:t>
      </w:r>
    </w:p>
    <w:p w14:paraId="2F400503" w14:textId="77777777" w:rsidR="005D0A4C" w:rsidRDefault="009C5E3C" w:rsidP="00B02FCD">
      <w:pPr>
        <w:pStyle w:val="BodyText"/>
        <w:spacing w:before="172" w:line="266" w:lineRule="auto"/>
        <w:jc w:val="both"/>
      </w:pPr>
      <w:r>
        <w:t>We</w:t>
      </w:r>
      <w:r>
        <w:rPr>
          <w:spacing w:val="-2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t>Shockers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</w:t>
      </w:r>
      <w:r>
        <w:rPr>
          <w:spacing w:val="-2"/>
        </w:rPr>
        <w:t xml:space="preserve"> </w:t>
      </w:r>
      <w:r>
        <w:t>float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 gathering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walk,</w:t>
      </w:r>
      <w:r>
        <w:rPr>
          <w:spacing w:val="-3"/>
        </w:rPr>
        <w:t xml:space="preserve"> </w:t>
      </w:r>
      <w:r>
        <w:t>dance,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stroll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parade.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 out, Shocker Nation!</w:t>
      </w:r>
    </w:p>
    <w:p w14:paraId="460D0E6B" w14:textId="77777777" w:rsidR="005D0A4C" w:rsidRDefault="009C5E3C" w:rsidP="00B02FCD">
      <w:pPr>
        <w:pStyle w:val="BodyText"/>
        <w:spacing w:before="180" w:line="266" w:lineRule="auto"/>
        <w:jc w:val="both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excited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interest—the</w:t>
      </w:r>
      <w:r>
        <w:rPr>
          <w:spacing w:val="-1"/>
        </w:rPr>
        <w:t xml:space="preserve"> </w:t>
      </w:r>
      <w:r>
        <w:t>parade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and organizational</w:t>
      </w:r>
      <w:r>
        <w:rPr>
          <w:spacing w:val="-4"/>
        </w:rPr>
        <w:t xml:space="preserve"> </w:t>
      </w:r>
      <w:r>
        <w:t>pride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see.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showcasing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talent,</w:t>
      </w:r>
      <w:r>
        <w:rPr>
          <w:spacing w:val="-4"/>
        </w:rPr>
        <w:t xml:space="preserve"> </w:t>
      </w:r>
      <w:r>
        <w:t>creativity, diversity,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Wichita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special.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t>theme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Parade</w:t>
      </w:r>
      <w:r>
        <w:rPr>
          <w:spacing w:val="-3"/>
        </w:rPr>
        <w:t xml:space="preserve"> </w:t>
      </w:r>
      <w:r>
        <w:t>for the Decades. Take it and have fun with it!</w:t>
      </w:r>
    </w:p>
    <w:p w14:paraId="7DEEFFE6" w14:textId="77777777" w:rsidR="005D0A4C" w:rsidRDefault="009C5E3C" w:rsidP="00B02FCD">
      <w:pPr>
        <w:pStyle w:val="BodyText"/>
        <w:spacing w:before="181"/>
        <w:jc w:val="both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parade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document.</w:t>
      </w:r>
    </w:p>
    <w:p w14:paraId="54DC235F" w14:textId="07FBF910" w:rsidR="005D0A4C" w:rsidRDefault="009C5E3C" w:rsidP="00B02FCD">
      <w:pPr>
        <w:spacing w:before="32" w:line="266" w:lineRule="auto"/>
        <w:jc w:val="both"/>
        <w:rPr>
          <w:rFonts w:ascii="Klavika Bold"/>
          <w:b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rPr>
          <w:rFonts w:ascii="Klavika Bold"/>
          <w:b/>
        </w:rPr>
        <w:t>Please</w:t>
      </w:r>
      <w:r>
        <w:rPr>
          <w:rFonts w:ascii="Klavika Bold"/>
          <w:b/>
          <w:spacing w:val="-5"/>
        </w:rPr>
        <w:t xml:space="preserve"> </w:t>
      </w:r>
      <w:r>
        <w:rPr>
          <w:rFonts w:ascii="Klavika Bold"/>
          <w:b/>
        </w:rPr>
        <w:t>contact</w:t>
      </w:r>
      <w:r>
        <w:rPr>
          <w:rFonts w:ascii="Klavika Bold"/>
          <w:b/>
          <w:spacing w:val="-5"/>
        </w:rPr>
        <w:t xml:space="preserve"> </w:t>
      </w:r>
      <w:r>
        <w:rPr>
          <w:rFonts w:ascii="Klavika Bold"/>
          <w:b/>
        </w:rPr>
        <w:t>Amber</w:t>
      </w:r>
      <w:r>
        <w:rPr>
          <w:rFonts w:ascii="Klavika Bold"/>
          <w:b/>
          <w:spacing w:val="-5"/>
        </w:rPr>
        <w:t xml:space="preserve"> </w:t>
      </w:r>
      <w:r>
        <w:rPr>
          <w:rFonts w:ascii="Klavika Bold"/>
          <w:b/>
        </w:rPr>
        <w:t>Duncan</w:t>
      </w:r>
      <w:r>
        <w:rPr>
          <w:rFonts w:ascii="Klavika Bold"/>
          <w:b/>
          <w:spacing w:val="-5"/>
        </w:rPr>
        <w:t xml:space="preserve"> </w:t>
      </w:r>
      <w:r>
        <w:rPr>
          <w:rFonts w:ascii="Klavika Bold"/>
          <w:b/>
        </w:rPr>
        <w:t>in</w:t>
      </w:r>
      <w:r>
        <w:rPr>
          <w:rFonts w:ascii="Klavika Bold"/>
          <w:b/>
          <w:spacing w:val="-5"/>
        </w:rPr>
        <w:t xml:space="preserve"> </w:t>
      </w:r>
      <w:r>
        <w:rPr>
          <w:rFonts w:ascii="Klavika Bold"/>
          <w:b/>
        </w:rPr>
        <w:t>Student</w:t>
      </w:r>
      <w:r>
        <w:rPr>
          <w:rFonts w:ascii="Klavika Bold"/>
          <w:b/>
          <w:spacing w:val="-5"/>
        </w:rPr>
        <w:t xml:space="preserve"> </w:t>
      </w:r>
      <w:r>
        <w:rPr>
          <w:rFonts w:ascii="Klavika Bold"/>
          <w:b/>
        </w:rPr>
        <w:t>Affairs</w:t>
      </w:r>
      <w:r>
        <w:rPr>
          <w:rFonts w:ascii="Klavika Bold"/>
          <w:b/>
          <w:spacing w:val="-5"/>
        </w:rPr>
        <w:t xml:space="preserve"> </w:t>
      </w:r>
      <w:r>
        <w:rPr>
          <w:rFonts w:ascii="Klavika Bold"/>
          <w:b/>
        </w:rPr>
        <w:t>at</w:t>
      </w:r>
      <w:r>
        <w:rPr>
          <w:rFonts w:ascii="Klavika Bold"/>
          <w:b/>
          <w:spacing w:val="-5"/>
        </w:rPr>
        <w:t xml:space="preserve"> </w:t>
      </w:r>
      <w:r w:rsidR="00B02FCD">
        <w:rPr>
          <w:rFonts w:ascii="Klavika Bold"/>
          <w:b/>
          <w:spacing w:val="-5"/>
        </w:rPr>
        <w:t>(</w:t>
      </w:r>
      <w:r>
        <w:rPr>
          <w:rFonts w:ascii="Klavika Bold"/>
          <w:b/>
        </w:rPr>
        <w:t>316</w:t>
      </w:r>
      <w:r w:rsidR="00B02FCD">
        <w:rPr>
          <w:rFonts w:ascii="Klavika Bold"/>
          <w:b/>
        </w:rPr>
        <w:t xml:space="preserve">) </w:t>
      </w:r>
      <w:r>
        <w:rPr>
          <w:rFonts w:ascii="Klavika Bold"/>
          <w:b/>
        </w:rPr>
        <w:t xml:space="preserve">978-5483 or by email at </w:t>
      </w:r>
      <w:hyperlink r:id="rId9" w:history="1">
        <w:r w:rsidRPr="009C5E3C">
          <w:rPr>
            <w:rStyle w:val="Hyperlink"/>
            <w:rFonts w:ascii="Klavika Bold"/>
            <w:b/>
          </w:rPr>
          <w:t>amber.duncan@wichita.edu</w:t>
        </w:r>
      </w:hyperlink>
      <w:r>
        <w:rPr>
          <w:rFonts w:ascii="Klavika Bold"/>
          <w:b/>
        </w:rPr>
        <w:t>.</w:t>
      </w:r>
    </w:p>
    <w:p w14:paraId="1C45E76E" w14:textId="77777777" w:rsidR="005D0A4C" w:rsidRDefault="005D0A4C">
      <w:pPr>
        <w:spacing w:line="266" w:lineRule="auto"/>
        <w:jc w:val="both"/>
        <w:rPr>
          <w:rFonts w:ascii="Klavika Bold"/>
        </w:rPr>
        <w:sectPr w:rsidR="005D0A4C" w:rsidSect="005545F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492C2DF" w14:textId="77BB93E1" w:rsidR="005F18A5" w:rsidRDefault="005F18A5" w:rsidP="009C5E3C">
      <w:pPr>
        <w:pStyle w:val="Heading1"/>
      </w:pPr>
      <w:bookmarkStart w:id="1" w:name="_Toc144829612"/>
      <w:r>
        <w:t>PARADE ENTRY CHECKLIST</w:t>
      </w:r>
      <w:bookmarkEnd w:id="1"/>
    </w:p>
    <w:p w14:paraId="12CB7972" w14:textId="0CF8BE9C" w:rsidR="005F18A5" w:rsidRPr="00171D77" w:rsidRDefault="005F18A5" w:rsidP="005F18A5">
      <w:pPr>
        <w:pStyle w:val="ListParagraph"/>
        <w:numPr>
          <w:ilvl w:val="0"/>
          <w:numId w:val="10"/>
        </w:numPr>
        <w:rPr>
          <w:szCs w:val="24"/>
        </w:rPr>
      </w:pPr>
      <w:r w:rsidRPr="00171D77">
        <w:rPr>
          <w:szCs w:val="24"/>
        </w:rPr>
        <w:t xml:space="preserve">Review all rules and regulations outlined in this </w:t>
      </w:r>
      <w:proofErr w:type="gramStart"/>
      <w:r w:rsidRPr="00171D77">
        <w:rPr>
          <w:szCs w:val="24"/>
        </w:rPr>
        <w:t>packet</w:t>
      </w:r>
      <w:proofErr w:type="gramEnd"/>
    </w:p>
    <w:p w14:paraId="684B8EE1" w14:textId="4663C462" w:rsidR="005F18A5" w:rsidRPr="00171D77" w:rsidRDefault="005F18A5" w:rsidP="005F18A5">
      <w:pPr>
        <w:pStyle w:val="ListParagraph"/>
        <w:numPr>
          <w:ilvl w:val="0"/>
          <w:numId w:val="10"/>
        </w:numPr>
        <w:rPr>
          <w:szCs w:val="24"/>
        </w:rPr>
      </w:pPr>
      <w:r w:rsidRPr="00171D77">
        <w:rPr>
          <w:szCs w:val="24"/>
        </w:rPr>
        <w:t xml:space="preserve">Design your entry and gather your </w:t>
      </w:r>
      <w:proofErr w:type="gramStart"/>
      <w:r w:rsidRPr="00171D77">
        <w:rPr>
          <w:szCs w:val="24"/>
        </w:rPr>
        <w:t>volunteers</w:t>
      </w:r>
      <w:proofErr w:type="gramEnd"/>
    </w:p>
    <w:p w14:paraId="340CF7BF" w14:textId="2E4EC10A" w:rsidR="005F18A5" w:rsidRPr="00171D77" w:rsidRDefault="005F18A5" w:rsidP="005F18A5">
      <w:pPr>
        <w:pStyle w:val="ListParagraph"/>
        <w:numPr>
          <w:ilvl w:val="0"/>
          <w:numId w:val="10"/>
        </w:numPr>
        <w:rPr>
          <w:szCs w:val="24"/>
        </w:rPr>
      </w:pPr>
      <w:r w:rsidRPr="00171D77">
        <w:rPr>
          <w:szCs w:val="24"/>
        </w:rPr>
        <w:t>Submit Registration by Wednesday, September 27 by 5:00 p.m.</w:t>
      </w:r>
    </w:p>
    <w:p w14:paraId="0B2C47B1" w14:textId="1A513455" w:rsidR="005F18A5" w:rsidRPr="00171D77" w:rsidRDefault="005F18A5" w:rsidP="005F18A5">
      <w:pPr>
        <w:pStyle w:val="ListParagraph"/>
        <w:numPr>
          <w:ilvl w:val="0"/>
          <w:numId w:val="10"/>
        </w:numPr>
        <w:rPr>
          <w:szCs w:val="24"/>
        </w:rPr>
      </w:pPr>
      <w:r w:rsidRPr="00171D77">
        <w:rPr>
          <w:szCs w:val="24"/>
        </w:rPr>
        <w:t xml:space="preserve">Include the </w:t>
      </w:r>
      <w:proofErr w:type="gramStart"/>
      <w:r w:rsidRPr="00171D77">
        <w:rPr>
          <w:szCs w:val="24"/>
        </w:rPr>
        <w:t>following</w:t>
      </w:r>
      <w:proofErr w:type="gramEnd"/>
    </w:p>
    <w:p w14:paraId="247CA8F4" w14:textId="2CDBA523" w:rsidR="005F18A5" w:rsidRPr="00171D77" w:rsidRDefault="005F18A5" w:rsidP="005F18A5">
      <w:pPr>
        <w:pStyle w:val="ListParagraph"/>
        <w:numPr>
          <w:ilvl w:val="1"/>
          <w:numId w:val="10"/>
        </w:numPr>
        <w:rPr>
          <w:szCs w:val="24"/>
        </w:rPr>
      </w:pPr>
      <w:r w:rsidRPr="00171D77">
        <w:rPr>
          <w:szCs w:val="24"/>
        </w:rPr>
        <w:t>Include a copy of driver’s license (if applicable)</w:t>
      </w:r>
    </w:p>
    <w:p w14:paraId="177CD875" w14:textId="70233EB0" w:rsidR="005F18A5" w:rsidRPr="00171D77" w:rsidRDefault="005F18A5" w:rsidP="005F18A5">
      <w:pPr>
        <w:pStyle w:val="ListParagraph"/>
        <w:numPr>
          <w:ilvl w:val="1"/>
          <w:numId w:val="10"/>
        </w:numPr>
        <w:rPr>
          <w:szCs w:val="24"/>
        </w:rPr>
      </w:pPr>
      <w:r w:rsidRPr="00171D77">
        <w:rPr>
          <w:szCs w:val="24"/>
        </w:rPr>
        <w:t>Unit photo or sketch</w:t>
      </w:r>
    </w:p>
    <w:p w14:paraId="220F1077" w14:textId="12C8C789" w:rsidR="005F18A5" w:rsidRPr="00171D77" w:rsidRDefault="005F18A5" w:rsidP="005F18A5">
      <w:pPr>
        <w:pStyle w:val="ListParagraph"/>
        <w:numPr>
          <w:ilvl w:val="1"/>
          <w:numId w:val="10"/>
        </w:numPr>
        <w:rPr>
          <w:szCs w:val="24"/>
        </w:rPr>
      </w:pPr>
      <w:r w:rsidRPr="00171D77">
        <w:rPr>
          <w:szCs w:val="24"/>
        </w:rPr>
        <w:t>Music description</w:t>
      </w:r>
    </w:p>
    <w:p w14:paraId="56D36392" w14:textId="11BC4F81" w:rsidR="005F18A5" w:rsidRPr="00171D77" w:rsidRDefault="005F18A5" w:rsidP="005F18A5">
      <w:pPr>
        <w:pStyle w:val="ListParagraph"/>
        <w:numPr>
          <w:ilvl w:val="1"/>
          <w:numId w:val="10"/>
        </w:numPr>
        <w:rPr>
          <w:szCs w:val="24"/>
        </w:rPr>
      </w:pPr>
      <w:r w:rsidRPr="00171D77">
        <w:rPr>
          <w:szCs w:val="24"/>
        </w:rPr>
        <w:t xml:space="preserve">Signed </w:t>
      </w:r>
      <w:proofErr w:type="gramStart"/>
      <w:r w:rsidRPr="00171D77">
        <w:rPr>
          <w:szCs w:val="24"/>
        </w:rPr>
        <w:t>waiver</w:t>
      </w:r>
      <w:proofErr w:type="gramEnd"/>
    </w:p>
    <w:p w14:paraId="1DA08D2E" w14:textId="77777777" w:rsidR="005F18A5" w:rsidRDefault="005F18A5" w:rsidP="005F18A5">
      <w:pPr>
        <w:rPr>
          <w:sz w:val="28"/>
          <w:szCs w:val="28"/>
        </w:rPr>
      </w:pPr>
    </w:p>
    <w:p w14:paraId="40CC1A5D" w14:textId="1E1CF8F4" w:rsidR="005D0A4C" w:rsidRDefault="009C5E3C" w:rsidP="009C5E3C">
      <w:pPr>
        <w:pStyle w:val="Heading1"/>
      </w:pPr>
      <w:bookmarkStart w:id="2" w:name="_Toc144829613"/>
      <w:r>
        <w:t>PARADE</w:t>
      </w:r>
      <w:r>
        <w:rPr>
          <w:spacing w:val="48"/>
        </w:rPr>
        <w:t xml:space="preserve"> </w:t>
      </w:r>
      <w:r>
        <w:rPr>
          <w:spacing w:val="20"/>
        </w:rPr>
        <w:t>ROUTE</w:t>
      </w:r>
      <w:bookmarkEnd w:id="2"/>
    </w:p>
    <w:p w14:paraId="60E394EB" w14:textId="2F224121" w:rsidR="005D0A4C" w:rsidRPr="00171D77" w:rsidRDefault="009C5E3C" w:rsidP="00B02FCD">
      <w:pPr>
        <w:pStyle w:val="BodyText"/>
        <w:spacing w:before="74" w:line="266" w:lineRule="auto"/>
        <w:jc w:val="both"/>
      </w:pPr>
      <w:r w:rsidRPr="00171D77">
        <w:t>We</w:t>
      </w:r>
      <w:r w:rsidRPr="00171D77">
        <w:rPr>
          <w:spacing w:val="30"/>
        </w:rPr>
        <w:t xml:space="preserve"> </w:t>
      </w:r>
      <w:r w:rsidRPr="00171D77">
        <w:t>will</w:t>
      </w:r>
      <w:r w:rsidRPr="00171D77">
        <w:rPr>
          <w:spacing w:val="30"/>
        </w:rPr>
        <w:t xml:space="preserve"> </w:t>
      </w:r>
      <w:r w:rsidRPr="00171D77">
        <w:t>start</w:t>
      </w:r>
      <w:r w:rsidRPr="00171D77">
        <w:rPr>
          <w:spacing w:val="30"/>
        </w:rPr>
        <w:t xml:space="preserve"> </w:t>
      </w:r>
      <w:r w:rsidRPr="00171D77">
        <w:t>our</w:t>
      </w:r>
      <w:r w:rsidRPr="00171D77">
        <w:rPr>
          <w:spacing w:val="30"/>
        </w:rPr>
        <w:t xml:space="preserve"> </w:t>
      </w:r>
      <w:r w:rsidRPr="00171D77">
        <w:t>route</w:t>
      </w:r>
      <w:r w:rsidRPr="00171D77">
        <w:rPr>
          <w:spacing w:val="30"/>
        </w:rPr>
        <w:t xml:space="preserve"> </w:t>
      </w:r>
      <w:r w:rsidRPr="00171D77">
        <w:t>at</w:t>
      </w:r>
      <w:r w:rsidRPr="00171D77">
        <w:rPr>
          <w:spacing w:val="30"/>
        </w:rPr>
        <w:t xml:space="preserve"> </w:t>
      </w:r>
      <w:r w:rsidRPr="00171D77">
        <w:t>Partnership</w:t>
      </w:r>
      <w:r w:rsidRPr="00171D77">
        <w:rPr>
          <w:spacing w:val="30"/>
        </w:rPr>
        <w:t xml:space="preserve"> </w:t>
      </w:r>
      <w:r w:rsidRPr="00171D77">
        <w:t>Building</w:t>
      </w:r>
      <w:r w:rsidRPr="00171D77">
        <w:rPr>
          <w:spacing w:val="30"/>
        </w:rPr>
        <w:t xml:space="preserve"> </w:t>
      </w:r>
      <w:r w:rsidRPr="00171D77">
        <w:t>1,</w:t>
      </w:r>
      <w:r w:rsidRPr="00171D77">
        <w:rPr>
          <w:spacing w:val="30"/>
        </w:rPr>
        <w:t xml:space="preserve"> </w:t>
      </w:r>
      <w:r w:rsidRPr="00171D77">
        <w:t>home</w:t>
      </w:r>
      <w:r w:rsidRPr="00171D77">
        <w:rPr>
          <w:spacing w:val="30"/>
        </w:rPr>
        <w:t xml:space="preserve"> </w:t>
      </w:r>
      <w:r w:rsidRPr="00171D77">
        <w:t>of</w:t>
      </w:r>
      <w:r w:rsidRPr="00171D77">
        <w:rPr>
          <w:spacing w:val="30"/>
        </w:rPr>
        <w:t xml:space="preserve"> </w:t>
      </w:r>
      <w:r w:rsidRPr="00171D77">
        <w:t>Airbus,</w:t>
      </w:r>
      <w:r w:rsidRPr="00171D77">
        <w:rPr>
          <w:spacing w:val="30"/>
        </w:rPr>
        <w:t xml:space="preserve"> </w:t>
      </w:r>
      <w:r w:rsidRPr="00171D77">
        <w:t>near</w:t>
      </w:r>
      <w:r w:rsidRPr="00171D77">
        <w:rPr>
          <w:spacing w:val="30"/>
        </w:rPr>
        <w:t xml:space="preserve"> </w:t>
      </w:r>
      <w:r w:rsidRPr="00171D77">
        <w:t>the</w:t>
      </w:r>
      <w:r w:rsidRPr="00171D77">
        <w:rPr>
          <w:spacing w:val="30"/>
        </w:rPr>
        <w:t xml:space="preserve"> </w:t>
      </w:r>
      <w:proofErr w:type="spellStart"/>
      <w:r w:rsidRPr="00171D77">
        <w:t>FirePoint</w:t>
      </w:r>
      <w:proofErr w:type="spellEnd"/>
      <w:r w:rsidRPr="00171D77">
        <w:rPr>
          <w:spacing w:val="30"/>
        </w:rPr>
        <w:t xml:space="preserve"> </w:t>
      </w:r>
      <w:r w:rsidRPr="00171D77">
        <w:t>entrance</w:t>
      </w:r>
      <w:r w:rsidR="00B02FCD" w:rsidRPr="00171D77">
        <w:t>.</w:t>
      </w:r>
      <w:r w:rsidRPr="00171D77">
        <w:t xml:space="preserve"> The route will wind down the East Mall (Shocker Promenade), turning</w:t>
      </w:r>
      <w:r w:rsidRPr="00171D77">
        <w:rPr>
          <w:spacing w:val="31"/>
        </w:rPr>
        <w:t xml:space="preserve"> </w:t>
      </w:r>
      <w:r w:rsidRPr="00171D77">
        <w:t>east</w:t>
      </w:r>
      <w:r w:rsidRPr="00171D77">
        <w:rPr>
          <w:spacing w:val="31"/>
        </w:rPr>
        <w:t xml:space="preserve"> </w:t>
      </w:r>
      <w:r w:rsidRPr="00171D77">
        <w:t>onto</w:t>
      </w:r>
      <w:r w:rsidRPr="00171D77">
        <w:rPr>
          <w:spacing w:val="31"/>
        </w:rPr>
        <w:t xml:space="preserve"> </w:t>
      </w:r>
      <w:r w:rsidRPr="00171D77">
        <w:t>Innovation</w:t>
      </w:r>
      <w:r w:rsidRPr="00171D77">
        <w:rPr>
          <w:spacing w:val="31"/>
        </w:rPr>
        <w:t xml:space="preserve"> </w:t>
      </w:r>
      <w:r w:rsidRPr="00171D77">
        <w:t>Blvd</w:t>
      </w:r>
      <w:r w:rsidRPr="00171D77">
        <w:rPr>
          <w:spacing w:val="31"/>
        </w:rPr>
        <w:t xml:space="preserve"> </w:t>
      </w:r>
      <w:r w:rsidRPr="00171D77">
        <w:t>then</w:t>
      </w:r>
      <w:r w:rsidRPr="00171D77">
        <w:rPr>
          <w:spacing w:val="31"/>
        </w:rPr>
        <w:t xml:space="preserve"> </w:t>
      </w:r>
      <w:r w:rsidRPr="00171D77">
        <w:t>a</w:t>
      </w:r>
      <w:r w:rsidRPr="00171D77">
        <w:rPr>
          <w:spacing w:val="31"/>
        </w:rPr>
        <w:t xml:space="preserve"> </w:t>
      </w:r>
      <w:r w:rsidRPr="00171D77">
        <w:t>quick</w:t>
      </w:r>
      <w:r w:rsidRPr="00171D77">
        <w:rPr>
          <w:spacing w:val="31"/>
        </w:rPr>
        <w:t xml:space="preserve"> </w:t>
      </w:r>
      <w:r w:rsidRPr="00171D77">
        <w:t>left</w:t>
      </w:r>
      <w:r w:rsidRPr="00171D77">
        <w:rPr>
          <w:spacing w:val="31"/>
        </w:rPr>
        <w:t xml:space="preserve"> </w:t>
      </w:r>
      <w:r w:rsidRPr="00171D77">
        <w:t>onto</w:t>
      </w:r>
      <w:r w:rsidRPr="00171D77">
        <w:rPr>
          <w:spacing w:val="31"/>
        </w:rPr>
        <w:t xml:space="preserve"> </w:t>
      </w:r>
      <w:r w:rsidRPr="00171D77">
        <w:t>19th</w:t>
      </w:r>
      <w:r w:rsidRPr="00171D77">
        <w:rPr>
          <w:spacing w:val="31"/>
        </w:rPr>
        <w:t xml:space="preserve"> </w:t>
      </w:r>
      <w:r w:rsidRPr="00171D77">
        <w:t>St.</w:t>
      </w:r>
      <w:r w:rsidRPr="00171D77">
        <w:rPr>
          <w:spacing w:val="31"/>
        </w:rPr>
        <w:t xml:space="preserve"> </w:t>
      </w:r>
      <w:r w:rsidRPr="00171D77">
        <w:t>We</w:t>
      </w:r>
      <w:r w:rsidRPr="00171D77">
        <w:rPr>
          <w:spacing w:val="31"/>
        </w:rPr>
        <w:t xml:space="preserve"> </w:t>
      </w:r>
      <w:r w:rsidRPr="00171D77">
        <w:t>will</w:t>
      </w:r>
      <w:r w:rsidRPr="00171D77">
        <w:rPr>
          <w:spacing w:val="31"/>
        </w:rPr>
        <w:t xml:space="preserve"> </w:t>
      </w:r>
      <w:r w:rsidRPr="00171D77">
        <w:t>follow</w:t>
      </w:r>
      <w:r w:rsidRPr="00171D77">
        <w:rPr>
          <w:spacing w:val="31"/>
        </w:rPr>
        <w:t xml:space="preserve"> </w:t>
      </w:r>
      <w:r w:rsidRPr="00171D77">
        <w:t>19th</w:t>
      </w:r>
      <w:r w:rsidRPr="00171D77">
        <w:rPr>
          <w:spacing w:val="31"/>
        </w:rPr>
        <w:t xml:space="preserve"> </w:t>
      </w:r>
      <w:r w:rsidRPr="00171D77">
        <w:t>St.</w:t>
      </w:r>
      <w:r w:rsidRPr="00171D77">
        <w:rPr>
          <w:spacing w:val="31"/>
        </w:rPr>
        <w:t xml:space="preserve"> </w:t>
      </w:r>
      <w:r w:rsidRPr="00171D77">
        <w:t>to</w:t>
      </w:r>
      <w:r w:rsidR="00B02FCD" w:rsidRPr="00171D77">
        <w:t xml:space="preserve"> </w:t>
      </w:r>
      <w:r w:rsidRPr="00171D77">
        <w:t>Braeburn</w:t>
      </w:r>
      <w:r w:rsidRPr="00171D77">
        <w:rPr>
          <w:spacing w:val="25"/>
        </w:rPr>
        <w:t xml:space="preserve"> </w:t>
      </w:r>
      <w:r w:rsidRPr="00171D77">
        <w:t>Lane</w:t>
      </w:r>
      <w:r w:rsidRPr="00171D77">
        <w:rPr>
          <w:spacing w:val="26"/>
        </w:rPr>
        <w:t xml:space="preserve"> </w:t>
      </w:r>
      <w:r w:rsidRPr="00171D77">
        <w:t>where</w:t>
      </w:r>
      <w:r w:rsidRPr="00171D77">
        <w:rPr>
          <w:spacing w:val="26"/>
        </w:rPr>
        <w:t xml:space="preserve"> </w:t>
      </w:r>
      <w:r w:rsidRPr="00171D77">
        <w:t>the</w:t>
      </w:r>
      <w:r w:rsidRPr="00171D77">
        <w:rPr>
          <w:spacing w:val="26"/>
        </w:rPr>
        <w:t xml:space="preserve"> </w:t>
      </w:r>
      <w:r w:rsidRPr="00171D77">
        <w:t>parade</w:t>
      </w:r>
      <w:r w:rsidRPr="00171D77">
        <w:rPr>
          <w:spacing w:val="26"/>
        </w:rPr>
        <w:t xml:space="preserve"> </w:t>
      </w:r>
      <w:r w:rsidRPr="00171D77">
        <w:rPr>
          <w:spacing w:val="-2"/>
        </w:rPr>
        <w:t>concludes.</w:t>
      </w:r>
    </w:p>
    <w:p w14:paraId="5D746BC9" w14:textId="337FE7D9" w:rsidR="005D0A4C" w:rsidRDefault="009C5E3C" w:rsidP="00B02FCD">
      <w:pPr>
        <w:pStyle w:val="BodyText"/>
        <w:spacing w:before="212"/>
        <w:jc w:val="both"/>
      </w:pPr>
      <w:r w:rsidRPr="00171D77">
        <w:t>To</w:t>
      </w:r>
      <w:r w:rsidRPr="00171D77">
        <w:rPr>
          <w:spacing w:val="20"/>
        </w:rPr>
        <w:t xml:space="preserve"> </w:t>
      </w:r>
      <w:r w:rsidRPr="00171D77">
        <w:t>return</w:t>
      </w:r>
      <w:r w:rsidRPr="00171D77">
        <w:rPr>
          <w:spacing w:val="22"/>
        </w:rPr>
        <w:t xml:space="preserve"> </w:t>
      </w:r>
      <w:r w:rsidRPr="00171D77">
        <w:t>to</w:t>
      </w:r>
      <w:r w:rsidRPr="00171D77">
        <w:rPr>
          <w:spacing w:val="22"/>
        </w:rPr>
        <w:t xml:space="preserve"> </w:t>
      </w:r>
      <w:r w:rsidRPr="00171D77">
        <w:t>the</w:t>
      </w:r>
      <w:r w:rsidRPr="00171D77">
        <w:rPr>
          <w:spacing w:val="22"/>
        </w:rPr>
        <w:t xml:space="preserve"> </w:t>
      </w:r>
      <w:r w:rsidRPr="00171D77">
        <w:t>staging</w:t>
      </w:r>
      <w:r w:rsidRPr="00171D77">
        <w:rPr>
          <w:spacing w:val="22"/>
        </w:rPr>
        <w:t xml:space="preserve"> </w:t>
      </w:r>
      <w:r w:rsidRPr="00171D77">
        <w:t>area,</w:t>
      </w:r>
      <w:r w:rsidRPr="00171D77">
        <w:rPr>
          <w:spacing w:val="22"/>
        </w:rPr>
        <w:t xml:space="preserve"> </w:t>
      </w:r>
      <w:r w:rsidRPr="00171D77">
        <w:t>you</w:t>
      </w:r>
      <w:r w:rsidRPr="00171D77">
        <w:rPr>
          <w:spacing w:val="22"/>
        </w:rPr>
        <w:t xml:space="preserve"> </w:t>
      </w:r>
      <w:r w:rsidRPr="00171D77">
        <w:t>will</w:t>
      </w:r>
      <w:r w:rsidRPr="00171D77">
        <w:rPr>
          <w:spacing w:val="22"/>
        </w:rPr>
        <w:t xml:space="preserve"> </w:t>
      </w:r>
      <w:proofErr w:type="gramStart"/>
      <w:r w:rsidR="00B02FCD" w:rsidRPr="00171D77">
        <w:t>continue</w:t>
      </w:r>
      <w:r w:rsidRPr="00171D77">
        <w:rPr>
          <w:spacing w:val="22"/>
        </w:rPr>
        <w:t xml:space="preserve"> </w:t>
      </w:r>
      <w:r w:rsidR="00B02FCD" w:rsidRPr="00171D77">
        <w:rPr>
          <w:spacing w:val="22"/>
        </w:rPr>
        <w:t>on</w:t>
      </w:r>
      <w:proofErr w:type="gramEnd"/>
      <w:r w:rsidR="00B02FCD" w:rsidRPr="00171D77">
        <w:rPr>
          <w:spacing w:val="22"/>
        </w:rPr>
        <w:t xml:space="preserve"> </w:t>
      </w:r>
      <w:r w:rsidRPr="00171D77">
        <w:t>Braeburn</w:t>
      </w:r>
      <w:r w:rsidRPr="00171D77">
        <w:rPr>
          <w:spacing w:val="22"/>
        </w:rPr>
        <w:t xml:space="preserve"> </w:t>
      </w:r>
      <w:r w:rsidRPr="00171D77">
        <w:t>Lane,</w:t>
      </w:r>
      <w:r w:rsidRPr="00171D77">
        <w:rPr>
          <w:spacing w:val="22"/>
        </w:rPr>
        <w:t xml:space="preserve"> </w:t>
      </w:r>
      <w:r w:rsidRPr="00171D77">
        <w:t>turning</w:t>
      </w:r>
      <w:r w:rsidRPr="00171D77">
        <w:rPr>
          <w:spacing w:val="22"/>
        </w:rPr>
        <w:t xml:space="preserve"> </w:t>
      </w:r>
      <w:r w:rsidRPr="00171D77">
        <w:t>west</w:t>
      </w:r>
      <w:r w:rsidRPr="00171D77">
        <w:rPr>
          <w:spacing w:val="22"/>
        </w:rPr>
        <w:t xml:space="preserve"> </w:t>
      </w:r>
      <w:r w:rsidRPr="00171D77">
        <w:t>at</w:t>
      </w:r>
      <w:r w:rsidRPr="00171D77">
        <w:rPr>
          <w:spacing w:val="23"/>
        </w:rPr>
        <w:t xml:space="preserve"> </w:t>
      </w:r>
      <w:r w:rsidRPr="00171D77">
        <w:rPr>
          <w:spacing w:val="-5"/>
        </w:rPr>
        <w:t>the</w:t>
      </w:r>
      <w:r w:rsidR="00B02FCD" w:rsidRPr="00171D77">
        <w:rPr>
          <w:spacing w:val="-5"/>
        </w:rPr>
        <w:t xml:space="preserve"> </w:t>
      </w:r>
      <w:r w:rsidRPr="00171D77">
        <w:t>Starbucks</w:t>
      </w:r>
      <w:r w:rsidRPr="00171D77">
        <w:rPr>
          <w:spacing w:val="21"/>
        </w:rPr>
        <w:t xml:space="preserve"> </w:t>
      </w:r>
      <w:r w:rsidRPr="00171D77">
        <w:t>entrance.</w:t>
      </w:r>
      <w:r w:rsidRPr="00171D77">
        <w:rPr>
          <w:spacing w:val="23"/>
        </w:rPr>
        <w:t xml:space="preserve"> </w:t>
      </w:r>
      <w:r w:rsidRPr="00171D77">
        <w:t>You</w:t>
      </w:r>
      <w:r w:rsidRPr="00171D77">
        <w:rPr>
          <w:spacing w:val="23"/>
        </w:rPr>
        <w:t xml:space="preserve"> </w:t>
      </w:r>
      <w:r w:rsidRPr="00171D77">
        <w:t>will</w:t>
      </w:r>
      <w:r w:rsidRPr="00171D77">
        <w:rPr>
          <w:spacing w:val="24"/>
        </w:rPr>
        <w:t xml:space="preserve"> </w:t>
      </w:r>
      <w:r w:rsidRPr="00171D77">
        <w:t>weave</w:t>
      </w:r>
      <w:r w:rsidRPr="00171D77">
        <w:rPr>
          <w:spacing w:val="23"/>
        </w:rPr>
        <w:t xml:space="preserve"> </w:t>
      </w:r>
      <w:r w:rsidRPr="00171D77">
        <w:t>through</w:t>
      </w:r>
      <w:r w:rsidRPr="00171D77">
        <w:rPr>
          <w:spacing w:val="23"/>
        </w:rPr>
        <w:t xml:space="preserve"> </w:t>
      </w:r>
      <w:r w:rsidRPr="00171D77">
        <w:t>parking</w:t>
      </w:r>
      <w:r w:rsidRPr="00171D77">
        <w:rPr>
          <w:spacing w:val="24"/>
        </w:rPr>
        <w:t xml:space="preserve"> </w:t>
      </w:r>
      <w:r w:rsidRPr="00171D77">
        <w:t>lot</w:t>
      </w:r>
      <w:r w:rsidRPr="00171D77">
        <w:rPr>
          <w:spacing w:val="23"/>
        </w:rPr>
        <w:t xml:space="preserve"> </w:t>
      </w:r>
      <w:r w:rsidRPr="00171D77">
        <w:t>21W</w:t>
      </w:r>
      <w:r w:rsidRPr="00171D77">
        <w:rPr>
          <w:spacing w:val="23"/>
        </w:rPr>
        <w:t xml:space="preserve"> </w:t>
      </w:r>
      <w:r w:rsidRPr="00171D77">
        <w:t>to</w:t>
      </w:r>
      <w:r w:rsidRPr="00171D77">
        <w:rPr>
          <w:spacing w:val="23"/>
        </w:rPr>
        <w:t xml:space="preserve"> </w:t>
      </w:r>
      <w:r w:rsidRPr="00171D77">
        <w:t>Mike</w:t>
      </w:r>
      <w:r w:rsidRPr="00171D77">
        <w:rPr>
          <w:spacing w:val="24"/>
        </w:rPr>
        <w:t xml:space="preserve"> </w:t>
      </w:r>
      <w:r w:rsidRPr="00171D77">
        <w:t>Oatman</w:t>
      </w:r>
      <w:r w:rsidRPr="00171D77">
        <w:rPr>
          <w:spacing w:val="23"/>
        </w:rPr>
        <w:t xml:space="preserve"> </w:t>
      </w:r>
      <w:r w:rsidRPr="00171D77">
        <w:t>Dr.,</w:t>
      </w:r>
      <w:r w:rsidRPr="00171D77">
        <w:rPr>
          <w:spacing w:val="23"/>
        </w:rPr>
        <w:t xml:space="preserve"> </w:t>
      </w:r>
      <w:r w:rsidRPr="00171D77">
        <w:t>taking</w:t>
      </w:r>
      <w:r w:rsidRPr="00171D77">
        <w:rPr>
          <w:spacing w:val="24"/>
        </w:rPr>
        <w:t xml:space="preserve"> </w:t>
      </w:r>
      <w:r w:rsidRPr="00171D77">
        <w:rPr>
          <w:spacing w:val="-10"/>
        </w:rPr>
        <w:t>a</w:t>
      </w:r>
      <w:r w:rsidR="00B02FCD" w:rsidRPr="00171D77">
        <w:rPr>
          <w:spacing w:val="-10"/>
        </w:rPr>
        <w:t xml:space="preserve"> </w:t>
      </w:r>
      <w:r w:rsidRPr="00171D77">
        <w:t>left</w:t>
      </w:r>
      <w:r w:rsidRPr="00171D77">
        <w:rPr>
          <w:spacing w:val="26"/>
        </w:rPr>
        <w:t xml:space="preserve"> </w:t>
      </w:r>
      <w:r w:rsidRPr="00171D77">
        <w:t>onto</w:t>
      </w:r>
      <w:r w:rsidRPr="00171D77">
        <w:rPr>
          <w:spacing w:val="26"/>
        </w:rPr>
        <w:t xml:space="preserve"> </w:t>
      </w:r>
      <w:r w:rsidRPr="00171D77">
        <w:t>Innovation</w:t>
      </w:r>
      <w:r w:rsidRPr="00171D77">
        <w:rPr>
          <w:spacing w:val="26"/>
        </w:rPr>
        <w:t xml:space="preserve"> </w:t>
      </w:r>
      <w:r w:rsidRPr="00171D77">
        <w:t>Blvd</w:t>
      </w:r>
      <w:r w:rsidRPr="00171D77">
        <w:rPr>
          <w:spacing w:val="26"/>
        </w:rPr>
        <w:t xml:space="preserve"> </w:t>
      </w:r>
      <w:r w:rsidRPr="00171D77">
        <w:t>and</w:t>
      </w:r>
      <w:r w:rsidRPr="00171D77">
        <w:rPr>
          <w:spacing w:val="26"/>
        </w:rPr>
        <w:t xml:space="preserve"> </w:t>
      </w:r>
      <w:r w:rsidRPr="00171D77">
        <w:t>once</w:t>
      </w:r>
      <w:r w:rsidRPr="00171D77">
        <w:rPr>
          <w:spacing w:val="26"/>
        </w:rPr>
        <w:t xml:space="preserve"> </w:t>
      </w:r>
      <w:r w:rsidRPr="00171D77">
        <w:t>again</w:t>
      </w:r>
      <w:r w:rsidRPr="00171D77">
        <w:rPr>
          <w:spacing w:val="26"/>
        </w:rPr>
        <w:t xml:space="preserve"> </w:t>
      </w:r>
      <w:r w:rsidRPr="00171D77">
        <w:t>taking</w:t>
      </w:r>
      <w:r w:rsidRPr="00171D77">
        <w:rPr>
          <w:spacing w:val="26"/>
        </w:rPr>
        <w:t xml:space="preserve"> </w:t>
      </w:r>
      <w:r w:rsidRPr="00171D77">
        <w:t>the</w:t>
      </w:r>
      <w:r w:rsidRPr="00171D77">
        <w:rPr>
          <w:spacing w:val="26"/>
        </w:rPr>
        <w:t xml:space="preserve"> </w:t>
      </w:r>
      <w:r w:rsidRPr="00171D77">
        <w:t>East</w:t>
      </w:r>
      <w:r w:rsidRPr="00171D77">
        <w:rPr>
          <w:spacing w:val="26"/>
        </w:rPr>
        <w:t xml:space="preserve"> </w:t>
      </w:r>
      <w:r w:rsidRPr="00171D77">
        <w:t>Mall</w:t>
      </w:r>
      <w:r w:rsidRPr="00171D77">
        <w:rPr>
          <w:spacing w:val="26"/>
        </w:rPr>
        <w:t xml:space="preserve"> </w:t>
      </w:r>
      <w:r w:rsidRPr="00171D77">
        <w:t>(Shocker</w:t>
      </w:r>
      <w:r w:rsidRPr="00171D77">
        <w:rPr>
          <w:spacing w:val="26"/>
        </w:rPr>
        <w:t xml:space="preserve"> </w:t>
      </w:r>
      <w:r w:rsidRPr="00171D77">
        <w:t>Promenade)</w:t>
      </w:r>
      <w:r w:rsidRPr="00171D77">
        <w:rPr>
          <w:spacing w:val="26"/>
        </w:rPr>
        <w:t xml:space="preserve"> </w:t>
      </w:r>
      <w:r w:rsidRPr="00171D77">
        <w:t>back</w:t>
      </w:r>
      <w:r w:rsidRPr="00171D77">
        <w:rPr>
          <w:spacing w:val="26"/>
        </w:rPr>
        <w:t xml:space="preserve"> </w:t>
      </w:r>
      <w:r w:rsidRPr="00171D77">
        <w:t>to Partner Building 1, home of Airbus.</w:t>
      </w:r>
    </w:p>
    <w:p w14:paraId="6DB477F4" w14:textId="329C728A" w:rsidR="00171D77" w:rsidRPr="00171D77" w:rsidRDefault="00171D77" w:rsidP="00B02FCD">
      <w:pPr>
        <w:pStyle w:val="BodyText"/>
        <w:spacing w:before="212"/>
        <w:jc w:val="both"/>
      </w:pPr>
      <w:r>
        <w:t xml:space="preserve">A map of the route can be found under the parade section of the Shocktoberfest website at </w:t>
      </w:r>
      <w:hyperlink r:id="rId11" w:history="1">
        <w:r w:rsidR="009C5E3C" w:rsidRPr="00723485">
          <w:rPr>
            <w:rStyle w:val="Hyperlink"/>
          </w:rPr>
          <w:t>www.wichita.edu/shocktoberfest</w:t>
        </w:r>
      </w:hyperlink>
      <w:r>
        <w:t xml:space="preserve">. </w:t>
      </w:r>
    </w:p>
    <w:p w14:paraId="4C18A6B6" w14:textId="77777777" w:rsidR="00B02FCD" w:rsidRDefault="00B02FCD">
      <w:pPr>
        <w:rPr>
          <w:sz w:val="26"/>
        </w:rPr>
      </w:pPr>
    </w:p>
    <w:p w14:paraId="3810AFA5" w14:textId="77777777" w:rsidR="00B02FCD" w:rsidRDefault="00B02FCD">
      <w:pPr>
        <w:rPr>
          <w:sz w:val="26"/>
        </w:rPr>
      </w:pPr>
    </w:p>
    <w:p w14:paraId="2BCBE49F" w14:textId="77777777" w:rsidR="00171D77" w:rsidRDefault="00171D77">
      <w:pPr>
        <w:rPr>
          <w:rFonts w:ascii="Klavika Bold" w:eastAsia="Klavika Bold" w:hAnsi="Klavika Bold" w:cs="Klavika Bold"/>
          <w:b/>
          <w:bCs/>
          <w:sz w:val="40"/>
          <w:szCs w:val="40"/>
        </w:rPr>
      </w:pPr>
      <w:bookmarkStart w:id="3" w:name="_Toc144829614"/>
      <w:r>
        <w:br w:type="page"/>
      </w:r>
    </w:p>
    <w:p w14:paraId="49C252F7" w14:textId="31E7F8E0" w:rsidR="00B02FCD" w:rsidRDefault="00B02FCD" w:rsidP="009C5E3C">
      <w:pPr>
        <w:pStyle w:val="Heading1"/>
      </w:pPr>
      <w:r>
        <w:t>JUDGING STANDARDS</w:t>
      </w:r>
      <w:bookmarkEnd w:id="3"/>
    </w:p>
    <w:p w14:paraId="20E7962E" w14:textId="77777777" w:rsidR="00B02FCD" w:rsidRPr="005F18A5" w:rsidRDefault="00B02FCD" w:rsidP="00B02FCD">
      <w:pPr>
        <w:pStyle w:val="ListParagraph"/>
        <w:numPr>
          <w:ilvl w:val="0"/>
          <w:numId w:val="4"/>
        </w:numPr>
        <w:rPr>
          <w:szCs w:val="24"/>
        </w:rPr>
      </w:pPr>
      <w:r w:rsidRPr="005F18A5">
        <w:rPr>
          <w:szCs w:val="24"/>
        </w:rPr>
        <w:t>Originality &amp; Creativity</w:t>
      </w:r>
    </w:p>
    <w:p w14:paraId="1E10D48D" w14:textId="77777777" w:rsidR="00B02FCD" w:rsidRPr="005F18A5" w:rsidRDefault="00B02FCD" w:rsidP="00B02FCD">
      <w:pPr>
        <w:pStyle w:val="ListParagraph"/>
        <w:numPr>
          <w:ilvl w:val="0"/>
          <w:numId w:val="4"/>
        </w:numPr>
        <w:rPr>
          <w:szCs w:val="24"/>
        </w:rPr>
      </w:pPr>
      <w:r w:rsidRPr="005F18A5">
        <w:rPr>
          <w:szCs w:val="24"/>
        </w:rPr>
        <w:t>General Appearance</w:t>
      </w:r>
    </w:p>
    <w:p w14:paraId="65357AED" w14:textId="77777777" w:rsidR="00B02FCD" w:rsidRPr="005F18A5" w:rsidRDefault="00B02FCD" w:rsidP="00B02FCD">
      <w:pPr>
        <w:pStyle w:val="ListParagraph"/>
        <w:numPr>
          <w:ilvl w:val="0"/>
          <w:numId w:val="4"/>
        </w:numPr>
        <w:rPr>
          <w:szCs w:val="24"/>
        </w:rPr>
      </w:pPr>
      <w:r w:rsidRPr="005F18A5">
        <w:rPr>
          <w:szCs w:val="24"/>
        </w:rPr>
        <w:t>Use of Theme: “Parade for the Decades”</w:t>
      </w:r>
    </w:p>
    <w:p w14:paraId="7BB9DD51" w14:textId="6BF3329A" w:rsidR="00B02FCD" w:rsidRPr="005F18A5" w:rsidRDefault="00B02FCD" w:rsidP="00B02FCD">
      <w:pPr>
        <w:pStyle w:val="ListParagraph"/>
        <w:numPr>
          <w:ilvl w:val="0"/>
          <w:numId w:val="4"/>
        </w:numPr>
        <w:rPr>
          <w:szCs w:val="24"/>
        </w:rPr>
      </w:pPr>
      <w:r w:rsidRPr="005F18A5">
        <w:rPr>
          <w:szCs w:val="24"/>
        </w:rPr>
        <w:t>Showmanship: Entertaining and Engaging</w:t>
      </w:r>
    </w:p>
    <w:p w14:paraId="6AE8AD3E" w14:textId="2295AA26" w:rsidR="00B02FCD" w:rsidRPr="005F18A5" w:rsidRDefault="00B02FCD" w:rsidP="00B02FCD">
      <w:pPr>
        <w:pStyle w:val="ListParagraph"/>
        <w:numPr>
          <w:ilvl w:val="0"/>
          <w:numId w:val="4"/>
        </w:numPr>
        <w:rPr>
          <w:szCs w:val="24"/>
        </w:rPr>
      </w:pPr>
      <w:r w:rsidRPr="005F18A5">
        <w:rPr>
          <w:szCs w:val="24"/>
        </w:rPr>
        <w:t>Craftsmanship, if applicable</w:t>
      </w:r>
    </w:p>
    <w:p w14:paraId="2C40D35C" w14:textId="136894C4" w:rsidR="00B02FCD" w:rsidRDefault="00B02FCD" w:rsidP="00B02F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F18A5">
        <w:rPr>
          <w:szCs w:val="24"/>
        </w:rPr>
        <w:t>Representation of group, organization, business</w:t>
      </w:r>
    </w:p>
    <w:p w14:paraId="168A023D" w14:textId="77777777" w:rsidR="00B02FCD" w:rsidRDefault="00B02FCD" w:rsidP="00B02FCD">
      <w:pPr>
        <w:rPr>
          <w:sz w:val="28"/>
          <w:szCs w:val="28"/>
        </w:rPr>
      </w:pPr>
    </w:p>
    <w:p w14:paraId="7B87D495" w14:textId="341BCBE1" w:rsidR="00B02FCD" w:rsidRDefault="00B02FCD" w:rsidP="009C5E3C">
      <w:pPr>
        <w:pStyle w:val="Heading1"/>
      </w:pPr>
      <w:bookmarkStart w:id="4" w:name="_Toc144829615"/>
      <w:r>
        <w:t>AWARDS</w:t>
      </w:r>
      <w:bookmarkEnd w:id="4"/>
    </w:p>
    <w:p w14:paraId="7784BD81" w14:textId="33D80255" w:rsidR="005545FF" w:rsidRPr="00171D77" w:rsidRDefault="005545FF" w:rsidP="005545FF">
      <w:pPr>
        <w:spacing w:after="240"/>
        <w:rPr>
          <w:szCs w:val="24"/>
        </w:rPr>
      </w:pPr>
      <w:r w:rsidRPr="00171D77">
        <w:rPr>
          <w:szCs w:val="24"/>
        </w:rPr>
        <w:t>The following table outlines the four awards that will be given to the top entries. Each award recipient will receive a monetary award in the form of a check.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Awards"/>
        <w:tblDescription w:val="The table outlines 4 categories with a monetary amount. Each category is awarded $500 to the winning entry. The categories are Wu's Winner: Entertainment on point, Best use of theme, most creative, and people's choice."/>
      </w:tblPr>
      <w:tblGrid>
        <w:gridCol w:w="5730"/>
        <w:gridCol w:w="3620"/>
      </w:tblGrid>
      <w:tr w:rsidR="005545FF" w:rsidRPr="00171D77" w14:paraId="258A573B" w14:textId="77777777" w:rsidTr="00554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7F9ACF3D" w14:textId="5FAF0E49" w:rsidR="005545FF" w:rsidRPr="00171D77" w:rsidRDefault="005545FF" w:rsidP="005545FF">
            <w:pPr>
              <w:rPr>
                <w:szCs w:val="24"/>
              </w:rPr>
            </w:pPr>
            <w:r w:rsidRPr="00171D77">
              <w:rPr>
                <w:szCs w:val="24"/>
              </w:rPr>
              <w:t>Category</w:t>
            </w:r>
          </w:p>
        </w:tc>
        <w:tc>
          <w:tcPr>
            <w:tcW w:w="3708" w:type="dxa"/>
          </w:tcPr>
          <w:p w14:paraId="710D47DA" w14:textId="2EAE5542" w:rsidR="005545FF" w:rsidRPr="00171D77" w:rsidRDefault="005545FF" w:rsidP="00554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1D77">
              <w:rPr>
                <w:szCs w:val="24"/>
              </w:rPr>
              <w:t>Award Amount</w:t>
            </w:r>
          </w:p>
        </w:tc>
      </w:tr>
      <w:tr w:rsidR="005545FF" w:rsidRPr="00171D77" w14:paraId="2EB75122" w14:textId="77777777" w:rsidTr="00554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47412E9A" w14:textId="66ACEE36" w:rsidR="005545FF" w:rsidRPr="00171D77" w:rsidRDefault="005545FF" w:rsidP="005545FF">
            <w:pPr>
              <w:rPr>
                <w:b w:val="0"/>
                <w:bCs w:val="0"/>
                <w:szCs w:val="24"/>
              </w:rPr>
            </w:pPr>
            <w:r w:rsidRPr="00171D77">
              <w:rPr>
                <w:b w:val="0"/>
                <w:bCs w:val="0"/>
                <w:szCs w:val="24"/>
              </w:rPr>
              <w:t>Wu’s Winner: Entertainment on point</w:t>
            </w:r>
          </w:p>
        </w:tc>
        <w:tc>
          <w:tcPr>
            <w:tcW w:w="3708" w:type="dxa"/>
          </w:tcPr>
          <w:p w14:paraId="2AA59E51" w14:textId="0208CA29" w:rsidR="005545FF" w:rsidRPr="00171D77" w:rsidRDefault="005545FF" w:rsidP="0055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1D77">
              <w:rPr>
                <w:szCs w:val="24"/>
              </w:rPr>
              <w:t>$500</w:t>
            </w:r>
          </w:p>
        </w:tc>
      </w:tr>
      <w:tr w:rsidR="005545FF" w:rsidRPr="00171D77" w14:paraId="68377ADB" w14:textId="77777777" w:rsidTr="00554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49B058AC" w14:textId="3C486EEE" w:rsidR="005545FF" w:rsidRPr="00171D77" w:rsidRDefault="005545FF" w:rsidP="005545FF">
            <w:pPr>
              <w:rPr>
                <w:b w:val="0"/>
                <w:bCs w:val="0"/>
                <w:szCs w:val="24"/>
              </w:rPr>
            </w:pPr>
            <w:r w:rsidRPr="00171D77">
              <w:rPr>
                <w:b w:val="0"/>
                <w:bCs w:val="0"/>
                <w:szCs w:val="24"/>
              </w:rPr>
              <w:t>Best Use of Theme</w:t>
            </w:r>
          </w:p>
        </w:tc>
        <w:tc>
          <w:tcPr>
            <w:tcW w:w="3708" w:type="dxa"/>
          </w:tcPr>
          <w:p w14:paraId="0D4697BA" w14:textId="13072849" w:rsidR="005545FF" w:rsidRPr="00171D77" w:rsidRDefault="005545FF" w:rsidP="0055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1D77">
              <w:rPr>
                <w:szCs w:val="24"/>
              </w:rPr>
              <w:t>$500</w:t>
            </w:r>
          </w:p>
        </w:tc>
      </w:tr>
      <w:tr w:rsidR="005545FF" w:rsidRPr="00171D77" w14:paraId="25195482" w14:textId="77777777" w:rsidTr="00554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33711DEB" w14:textId="4E6EED08" w:rsidR="005545FF" w:rsidRPr="00171D77" w:rsidRDefault="005545FF" w:rsidP="005545FF">
            <w:pPr>
              <w:rPr>
                <w:b w:val="0"/>
                <w:bCs w:val="0"/>
                <w:szCs w:val="24"/>
              </w:rPr>
            </w:pPr>
            <w:r w:rsidRPr="00171D77">
              <w:rPr>
                <w:b w:val="0"/>
                <w:bCs w:val="0"/>
                <w:szCs w:val="24"/>
              </w:rPr>
              <w:t>Most Creative</w:t>
            </w:r>
          </w:p>
        </w:tc>
        <w:tc>
          <w:tcPr>
            <w:tcW w:w="3708" w:type="dxa"/>
          </w:tcPr>
          <w:p w14:paraId="15958B9A" w14:textId="7C32760B" w:rsidR="005545FF" w:rsidRPr="00171D77" w:rsidRDefault="005545FF" w:rsidP="0055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1D77">
              <w:rPr>
                <w:szCs w:val="24"/>
              </w:rPr>
              <w:t>$500</w:t>
            </w:r>
          </w:p>
        </w:tc>
      </w:tr>
      <w:tr w:rsidR="005545FF" w:rsidRPr="00171D77" w14:paraId="2AB5F025" w14:textId="77777777" w:rsidTr="00554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251B6480" w14:textId="0367C8F5" w:rsidR="005545FF" w:rsidRPr="00171D77" w:rsidRDefault="005545FF" w:rsidP="005545FF">
            <w:pPr>
              <w:rPr>
                <w:b w:val="0"/>
                <w:bCs w:val="0"/>
                <w:szCs w:val="24"/>
              </w:rPr>
            </w:pPr>
            <w:r w:rsidRPr="00171D77">
              <w:rPr>
                <w:b w:val="0"/>
                <w:bCs w:val="0"/>
                <w:szCs w:val="24"/>
              </w:rPr>
              <w:t>People’s Choice</w:t>
            </w:r>
          </w:p>
        </w:tc>
        <w:tc>
          <w:tcPr>
            <w:tcW w:w="3708" w:type="dxa"/>
          </w:tcPr>
          <w:p w14:paraId="26EB44AA" w14:textId="0A5CAF40" w:rsidR="005545FF" w:rsidRPr="00171D77" w:rsidRDefault="005545FF" w:rsidP="0055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1D77">
              <w:rPr>
                <w:szCs w:val="24"/>
              </w:rPr>
              <w:t>$500</w:t>
            </w:r>
          </w:p>
        </w:tc>
      </w:tr>
    </w:tbl>
    <w:p w14:paraId="03C73BAD" w14:textId="1B3240C3" w:rsidR="00B02FCD" w:rsidRPr="00171D77" w:rsidRDefault="00B02FCD" w:rsidP="005545FF">
      <w:pPr>
        <w:rPr>
          <w:szCs w:val="24"/>
        </w:rPr>
        <w:sectPr w:rsidR="00B02FCD" w:rsidRPr="00171D77" w:rsidSect="005545F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B604530" w14:textId="77777777" w:rsidR="00171D77" w:rsidRDefault="00171D77" w:rsidP="00171D77">
      <w:pPr>
        <w:pStyle w:val="Heading2"/>
        <w:rPr>
          <w:spacing w:val="19"/>
        </w:rPr>
      </w:pPr>
      <w:bookmarkStart w:id="5" w:name="_Toc144829616"/>
    </w:p>
    <w:p w14:paraId="5ADEE13E" w14:textId="5F6A4830" w:rsidR="005D0A4C" w:rsidRPr="00171D77" w:rsidRDefault="009C5E3C" w:rsidP="009C5E3C">
      <w:pPr>
        <w:pStyle w:val="Heading1"/>
      </w:pPr>
      <w:r w:rsidRPr="00171D77">
        <w:rPr>
          <w:spacing w:val="19"/>
        </w:rPr>
        <w:t>RULES</w:t>
      </w:r>
      <w:r w:rsidRPr="00171D77">
        <w:rPr>
          <w:spacing w:val="46"/>
        </w:rPr>
        <w:t xml:space="preserve"> </w:t>
      </w:r>
      <w:r w:rsidRPr="00171D77">
        <w:t>&amp;</w:t>
      </w:r>
      <w:r w:rsidRPr="00171D77">
        <w:rPr>
          <w:spacing w:val="49"/>
        </w:rPr>
        <w:t xml:space="preserve"> </w:t>
      </w:r>
      <w:r w:rsidRPr="00171D77">
        <w:t>REGULATIONS</w:t>
      </w:r>
      <w:bookmarkEnd w:id="5"/>
    </w:p>
    <w:p w14:paraId="027FCB3C" w14:textId="77777777" w:rsidR="00612C6D" w:rsidRDefault="009C5E3C" w:rsidP="00612C6D">
      <w:pPr>
        <w:pStyle w:val="BodyText"/>
        <w:spacing w:before="74" w:line="266" w:lineRule="auto"/>
        <w:jc w:val="both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designed to keep the Shocktoberfest parade safe and fun for everyone.</w:t>
      </w:r>
    </w:p>
    <w:p w14:paraId="4597D69A" w14:textId="2A0AFC5A" w:rsidR="005D0A4C" w:rsidRPr="005545FF" w:rsidRDefault="009C5E3C" w:rsidP="00612C6D">
      <w:pPr>
        <w:pStyle w:val="BodyText"/>
        <w:numPr>
          <w:ilvl w:val="0"/>
          <w:numId w:val="7"/>
        </w:numPr>
        <w:spacing w:before="74" w:line="266" w:lineRule="auto"/>
        <w:jc w:val="both"/>
      </w:pPr>
      <w:r w:rsidRPr="005545FF">
        <w:t>Welcome</w:t>
      </w:r>
      <w:r w:rsidRPr="005545FF">
        <w:rPr>
          <w:spacing w:val="-13"/>
        </w:rPr>
        <w:t xml:space="preserve"> </w:t>
      </w:r>
      <w:r w:rsidRPr="005545FF">
        <w:t>students,</w:t>
      </w:r>
      <w:r w:rsidRPr="005545FF">
        <w:rPr>
          <w:spacing w:val="-13"/>
        </w:rPr>
        <w:t xml:space="preserve"> </w:t>
      </w:r>
      <w:r w:rsidRPr="005545FF">
        <w:t>staff,</w:t>
      </w:r>
      <w:r w:rsidRPr="005545FF">
        <w:rPr>
          <w:spacing w:val="-13"/>
        </w:rPr>
        <w:t xml:space="preserve"> </w:t>
      </w:r>
      <w:r w:rsidRPr="005545FF">
        <w:t>affinity</w:t>
      </w:r>
      <w:r w:rsidRPr="005545FF">
        <w:rPr>
          <w:spacing w:val="-13"/>
        </w:rPr>
        <w:t xml:space="preserve"> </w:t>
      </w:r>
      <w:r w:rsidRPr="005545FF">
        <w:t>groups, councils, corporations, Shocker alumni and friends.</w:t>
      </w:r>
    </w:p>
    <w:p w14:paraId="6D10B26A" w14:textId="77777777" w:rsidR="005D0A4C" w:rsidRP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The parade committee comprised of Academic Affairs &amp; Research and</w:t>
      </w:r>
      <w:r w:rsidRPr="005545FF">
        <w:t xml:space="preserve"> Alumni Engagement</w:t>
      </w:r>
      <w:r w:rsidRPr="005545FF">
        <w:rPr>
          <w:spacing w:val="-1"/>
        </w:rPr>
        <w:t xml:space="preserve"> </w:t>
      </w:r>
      <w:r w:rsidRPr="005545FF">
        <w:t>staff</w:t>
      </w:r>
      <w:r w:rsidRPr="005545FF">
        <w:rPr>
          <w:spacing w:val="-1"/>
        </w:rPr>
        <w:t xml:space="preserve"> </w:t>
      </w:r>
      <w:r w:rsidRPr="005545FF">
        <w:t>members</w:t>
      </w:r>
      <w:r w:rsidRPr="005545FF">
        <w:rPr>
          <w:spacing w:val="-1"/>
        </w:rPr>
        <w:t xml:space="preserve"> </w:t>
      </w:r>
      <w:r w:rsidRPr="005545FF">
        <w:t>will</w:t>
      </w:r>
      <w:r w:rsidRPr="005545FF">
        <w:rPr>
          <w:spacing w:val="-1"/>
        </w:rPr>
        <w:t xml:space="preserve"> </w:t>
      </w:r>
      <w:r w:rsidRPr="005545FF">
        <w:t>approve</w:t>
      </w:r>
      <w:r w:rsidRPr="005545FF">
        <w:rPr>
          <w:spacing w:val="-1"/>
        </w:rPr>
        <w:t xml:space="preserve"> </w:t>
      </w:r>
      <w:r w:rsidRPr="005545FF">
        <w:t>or deny</w:t>
      </w:r>
      <w:r w:rsidRPr="005545FF">
        <w:rPr>
          <w:spacing w:val="-8"/>
        </w:rPr>
        <w:t xml:space="preserve"> </w:t>
      </w:r>
      <w:r w:rsidRPr="005545FF">
        <w:t>applications.</w:t>
      </w:r>
      <w:r w:rsidRPr="005545FF">
        <w:rPr>
          <w:spacing w:val="-8"/>
        </w:rPr>
        <w:t xml:space="preserve"> </w:t>
      </w:r>
      <w:r w:rsidRPr="005545FF">
        <w:t>(Don’t</w:t>
      </w:r>
      <w:r w:rsidRPr="005545FF">
        <w:rPr>
          <w:spacing w:val="-8"/>
        </w:rPr>
        <w:t xml:space="preserve"> </w:t>
      </w:r>
      <w:r w:rsidRPr="005545FF">
        <w:t>worry,</w:t>
      </w:r>
      <w:r w:rsidRPr="005545FF">
        <w:rPr>
          <w:spacing w:val="-8"/>
        </w:rPr>
        <w:t xml:space="preserve"> </w:t>
      </w:r>
      <w:r w:rsidRPr="005545FF">
        <w:t>we’ll</w:t>
      </w:r>
      <w:r w:rsidRPr="005545FF">
        <w:rPr>
          <w:spacing w:val="-8"/>
        </w:rPr>
        <w:t xml:space="preserve"> </w:t>
      </w:r>
      <w:r w:rsidRPr="005545FF">
        <w:t>do</w:t>
      </w:r>
      <w:r w:rsidRPr="005545FF">
        <w:rPr>
          <w:spacing w:val="-8"/>
        </w:rPr>
        <w:t xml:space="preserve"> </w:t>
      </w:r>
      <w:r w:rsidRPr="005545FF">
        <w:t>our best to approve!)</w:t>
      </w:r>
    </w:p>
    <w:p w14:paraId="63B2B61C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The</w:t>
      </w:r>
      <w:r w:rsidRPr="005545FF">
        <w:rPr>
          <w:spacing w:val="-10"/>
        </w:rPr>
        <w:t xml:space="preserve"> </w:t>
      </w:r>
      <w:r w:rsidRPr="005545FF">
        <w:t>number</w:t>
      </w:r>
      <w:r w:rsidRPr="005545FF">
        <w:rPr>
          <w:spacing w:val="-10"/>
        </w:rPr>
        <w:t xml:space="preserve"> </w:t>
      </w:r>
      <w:r w:rsidRPr="005545FF">
        <w:t>of</w:t>
      </w:r>
      <w:r w:rsidRPr="005545FF">
        <w:rPr>
          <w:spacing w:val="-10"/>
        </w:rPr>
        <w:t xml:space="preserve"> </w:t>
      </w:r>
      <w:r w:rsidRPr="005545FF">
        <w:t>vehicles</w:t>
      </w:r>
      <w:r w:rsidRPr="005545FF">
        <w:rPr>
          <w:spacing w:val="-10"/>
        </w:rPr>
        <w:t xml:space="preserve"> </w:t>
      </w:r>
      <w:r w:rsidRPr="005545FF">
        <w:t>and/or</w:t>
      </w:r>
      <w:r w:rsidRPr="005545FF">
        <w:rPr>
          <w:spacing w:val="-10"/>
        </w:rPr>
        <w:t xml:space="preserve"> </w:t>
      </w:r>
      <w:r w:rsidRPr="005545FF">
        <w:t>persons with each unit must be specified on the application.</w:t>
      </w:r>
    </w:p>
    <w:p w14:paraId="7E0BFE13" w14:textId="0D146D53" w:rsidR="005D0A4C" w:rsidRP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rPr>
          <w:spacing w:val="-2"/>
        </w:rPr>
        <w:t>The</w:t>
      </w:r>
      <w:r w:rsidRPr="005545FF">
        <w:rPr>
          <w:spacing w:val="-7"/>
        </w:rPr>
        <w:t xml:space="preserve"> </w:t>
      </w:r>
      <w:r w:rsidRPr="005545FF">
        <w:rPr>
          <w:spacing w:val="-2"/>
        </w:rPr>
        <w:t>maximum</w:t>
      </w:r>
      <w:r w:rsidRPr="005545FF">
        <w:rPr>
          <w:spacing w:val="-7"/>
        </w:rPr>
        <w:t xml:space="preserve"> </w:t>
      </w:r>
      <w:r w:rsidRPr="005545FF">
        <w:rPr>
          <w:spacing w:val="-2"/>
        </w:rPr>
        <w:t>number</w:t>
      </w:r>
      <w:r w:rsidRPr="005545FF">
        <w:rPr>
          <w:spacing w:val="-7"/>
        </w:rPr>
        <w:t xml:space="preserve"> </w:t>
      </w:r>
      <w:r w:rsidRPr="005545FF">
        <w:rPr>
          <w:spacing w:val="-2"/>
        </w:rPr>
        <w:t>of</w:t>
      </w:r>
      <w:r w:rsidRPr="005545FF">
        <w:rPr>
          <w:spacing w:val="-7"/>
        </w:rPr>
        <w:t xml:space="preserve"> </w:t>
      </w:r>
      <w:r w:rsidRPr="005545FF">
        <w:rPr>
          <w:spacing w:val="-2"/>
        </w:rPr>
        <w:t>people</w:t>
      </w:r>
      <w:r w:rsidRPr="005545FF">
        <w:rPr>
          <w:spacing w:val="-7"/>
        </w:rPr>
        <w:t xml:space="preserve"> </w:t>
      </w:r>
      <w:r w:rsidRPr="005545FF">
        <w:rPr>
          <w:spacing w:val="-2"/>
        </w:rPr>
        <w:t xml:space="preserve">permitted </w:t>
      </w:r>
      <w:r w:rsidRPr="005545FF">
        <w:t>per</w:t>
      </w:r>
      <w:r w:rsidRPr="005545FF">
        <w:rPr>
          <w:spacing w:val="-3"/>
        </w:rPr>
        <w:t xml:space="preserve"> </w:t>
      </w:r>
      <w:r w:rsidRPr="005545FF">
        <w:t>entry</w:t>
      </w:r>
      <w:r w:rsidRPr="005545FF">
        <w:rPr>
          <w:spacing w:val="-3"/>
        </w:rPr>
        <w:t xml:space="preserve"> </w:t>
      </w:r>
      <w:r w:rsidRPr="005545FF">
        <w:t>is</w:t>
      </w:r>
      <w:r w:rsidRPr="005545FF">
        <w:rPr>
          <w:spacing w:val="-3"/>
        </w:rPr>
        <w:t xml:space="preserve"> </w:t>
      </w:r>
      <w:r w:rsidRPr="005545FF">
        <w:t>25,</w:t>
      </w:r>
      <w:r w:rsidRPr="005545FF">
        <w:rPr>
          <w:spacing w:val="-3"/>
        </w:rPr>
        <w:t xml:space="preserve"> </w:t>
      </w:r>
      <w:proofErr w:type="gramStart"/>
      <w:r w:rsidRPr="005545FF">
        <w:t>with</w:t>
      </w:r>
      <w:r w:rsidRPr="005545FF">
        <w:rPr>
          <w:spacing w:val="-3"/>
        </w:rPr>
        <w:t xml:space="preserve"> </w:t>
      </w:r>
      <w:r w:rsidRPr="005545FF">
        <w:t>the</w:t>
      </w:r>
      <w:r w:rsidRPr="005545FF">
        <w:rPr>
          <w:spacing w:val="-3"/>
        </w:rPr>
        <w:t xml:space="preserve"> </w:t>
      </w:r>
      <w:r w:rsidRPr="005545FF">
        <w:t>exception</w:t>
      </w:r>
      <w:r w:rsidRPr="005545FF">
        <w:rPr>
          <w:spacing w:val="-3"/>
        </w:rPr>
        <w:t xml:space="preserve"> </w:t>
      </w:r>
      <w:r w:rsidRPr="005545FF">
        <w:t>of</w:t>
      </w:r>
      <w:proofErr w:type="gramEnd"/>
      <w:r w:rsidRPr="005545FF">
        <w:rPr>
          <w:spacing w:val="-3"/>
        </w:rPr>
        <w:t xml:space="preserve"> </w:t>
      </w:r>
      <w:r w:rsidRPr="005545FF">
        <w:t>bands and dancing units.</w:t>
      </w:r>
    </w:p>
    <w:p w14:paraId="0959E3CD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All</w:t>
      </w:r>
      <w:r w:rsidRPr="005545FF">
        <w:rPr>
          <w:spacing w:val="-6"/>
        </w:rPr>
        <w:t xml:space="preserve"> </w:t>
      </w:r>
      <w:r w:rsidRPr="005545FF">
        <w:t>drivers</w:t>
      </w:r>
      <w:r w:rsidRPr="005545FF">
        <w:rPr>
          <w:spacing w:val="-6"/>
        </w:rPr>
        <w:t xml:space="preserve"> </w:t>
      </w:r>
      <w:r w:rsidRPr="005545FF">
        <w:t>must</w:t>
      </w:r>
      <w:r w:rsidRPr="005545FF">
        <w:rPr>
          <w:spacing w:val="-6"/>
        </w:rPr>
        <w:t xml:space="preserve"> </w:t>
      </w:r>
      <w:r w:rsidRPr="005545FF">
        <w:t>be</w:t>
      </w:r>
      <w:r w:rsidRPr="005545FF">
        <w:rPr>
          <w:spacing w:val="-6"/>
        </w:rPr>
        <w:t xml:space="preserve"> </w:t>
      </w:r>
      <w:r w:rsidRPr="005545FF">
        <w:t>licensed</w:t>
      </w:r>
      <w:r w:rsidRPr="005545FF">
        <w:rPr>
          <w:spacing w:val="-6"/>
        </w:rPr>
        <w:t xml:space="preserve"> </w:t>
      </w:r>
      <w:r w:rsidRPr="005545FF">
        <w:t>and</w:t>
      </w:r>
      <w:r w:rsidRPr="005545FF">
        <w:rPr>
          <w:spacing w:val="-6"/>
        </w:rPr>
        <w:t xml:space="preserve"> </w:t>
      </w:r>
      <w:r w:rsidRPr="005545FF">
        <w:t>all</w:t>
      </w:r>
      <w:r w:rsidRPr="005545FF">
        <w:rPr>
          <w:spacing w:val="-6"/>
        </w:rPr>
        <w:t xml:space="preserve"> </w:t>
      </w:r>
      <w:r w:rsidRPr="005545FF">
        <w:t>motor vehicles in the parade must be insured.</w:t>
      </w:r>
    </w:p>
    <w:p w14:paraId="1EA2B901" w14:textId="1EAA610D" w:rsidR="005D0A4C" w:rsidRP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An</w:t>
      </w:r>
      <w:r w:rsidRPr="005545FF">
        <w:rPr>
          <w:spacing w:val="-13"/>
        </w:rPr>
        <w:t xml:space="preserve"> </w:t>
      </w:r>
      <w:r w:rsidRPr="005545FF">
        <w:t>adult</w:t>
      </w:r>
      <w:r w:rsidRPr="005545FF">
        <w:rPr>
          <w:spacing w:val="-13"/>
        </w:rPr>
        <w:t xml:space="preserve"> </w:t>
      </w:r>
      <w:r w:rsidRPr="005545FF">
        <w:t>must</w:t>
      </w:r>
      <w:r w:rsidRPr="005545FF">
        <w:rPr>
          <w:spacing w:val="-13"/>
        </w:rPr>
        <w:t xml:space="preserve"> </w:t>
      </w:r>
      <w:proofErr w:type="gramStart"/>
      <w:r w:rsidRPr="005545FF">
        <w:t>supervise</w:t>
      </w:r>
      <w:r w:rsidRPr="005545FF">
        <w:rPr>
          <w:spacing w:val="-13"/>
        </w:rPr>
        <w:t xml:space="preserve"> </w:t>
      </w:r>
      <w:r w:rsidRPr="005545FF">
        <w:t>children</w:t>
      </w:r>
      <w:r w:rsidRPr="005545FF">
        <w:rPr>
          <w:spacing w:val="-13"/>
        </w:rPr>
        <w:t xml:space="preserve"> </w:t>
      </w:r>
      <w:r w:rsidRPr="005545FF">
        <w:t>under</w:t>
      </w:r>
      <w:r w:rsidRPr="005545FF">
        <w:rPr>
          <w:spacing w:val="-13"/>
        </w:rPr>
        <w:t xml:space="preserve"> </w:t>
      </w:r>
      <w:r w:rsidRPr="005545FF">
        <w:t>the age of 16 at all times</w:t>
      </w:r>
      <w:proofErr w:type="gramEnd"/>
      <w:r w:rsidRPr="005545FF">
        <w:t>.</w:t>
      </w:r>
    </w:p>
    <w:p w14:paraId="63A00F5D" w14:textId="77777777" w:rsidR="005D0A4C" w:rsidRPr="005545FF" w:rsidRDefault="009C5E3C" w:rsidP="00612C6D">
      <w:pPr>
        <w:pStyle w:val="ListParagraph"/>
        <w:numPr>
          <w:ilvl w:val="0"/>
          <w:numId w:val="6"/>
        </w:numPr>
        <w:spacing w:before="180"/>
      </w:pPr>
      <w:r w:rsidRPr="005545FF">
        <w:t>Smoking</w:t>
      </w:r>
      <w:r w:rsidRPr="005545FF">
        <w:rPr>
          <w:spacing w:val="28"/>
        </w:rPr>
        <w:t xml:space="preserve"> </w:t>
      </w:r>
      <w:r w:rsidRPr="005545FF">
        <w:t>and</w:t>
      </w:r>
      <w:r w:rsidRPr="005545FF">
        <w:rPr>
          <w:spacing w:val="28"/>
        </w:rPr>
        <w:t xml:space="preserve"> </w:t>
      </w:r>
      <w:r w:rsidRPr="005545FF">
        <w:t>consumption</w:t>
      </w:r>
      <w:r w:rsidRPr="005545FF">
        <w:rPr>
          <w:spacing w:val="28"/>
        </w:rPr>
        <w:t xml:space="preserve"> </w:t>
      </w:r>
      <w:r w:rsidRPr="005545FF">
        <w:t>or</w:t>
      </w:r>
      <w:r w:rsidRPr="005545FF">
        <w:rPr>
          <w:spacing w:val="28"/>
        </w:rPr>
        <w:t xml:space="preserve"> </w:t>
      </w:r>
      <w:r w:rsidRPr="005545FF">
        <w:rPr>
          <w:spacing w:val="-2"/>
        </w:rPr>
        <w:t>possession</w:t>
      </w:r>
    </w:p>
    <w:p w14:paraId="0E7A3EE0" w14:textId="77777777" w:rsidR="005D0A4C" w:rsidRDefault="009C5E3C" w:rsidP="00612C6D">
      <w:pPr>
        <w:pStyle w:val="BodyText"/>
        <w:numPr>
          <w:ilvl w:val="0"/>
          <w:numId w:val="6"/>
        </w:numPr>
        <w:spacing w:before="32" w:line="266" w:lineRule="auto"/>
      </w:pPr>
      <w:r>
        <w:t>o</w:t>
      </w:r>
      <w:r>
        <w:t>f alcoholic beverages or illegal substances</w:t>
      </w:r>
      <w:r>
        <w:rPr>
          <w:spacing w:val="40"/>
        </w:rPr>
        <w:t xml:space="preserve"> </w:t>
      </w:r>
      <w:r>
        <w:t>is prohibited.</w:t>
      </w:r>
    </w:p>
    <w:p w14:paraId="759103B3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Use of controversial material on any entry is prohibited. Material may be deemed controversial by any member of the parade committee.</w:t>
      </w:r>
    </w:p>
    <w:p w14:paraId="3F5F060C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All</w:t>
      </w:r>
      <w:r w:rsidRPr="005545FF">
        <w:rPr>
          <w:spacing w:val="-13"/>
        </w:rPr>
        <w:t xml:space="preserve"> </w:t>
      </w:r>
      <w:r w:rsidRPr="005545FF">
        <w:t>entrants</w:t>
      </w:r>
      <w:r w:rsidRPr="005545FF">
        <w:rPr>
          <w:spacing w:val="-13"/>
        </w:rPr>
        <w:t xml:space="preserve"> </w:t>
      </w:r>
      <w:r w:rsidRPr="005545FF">
        <w:t>are</w:t>
      </w:r>
      <w:r w:rsidRPr="005545FF">
        <w:rPr>
          <w:spacing w:val="-13"/>
        </w:rPr>
        <w:t xml:space="preserve"> </w:t>
      </w:r>
      <w:r w:rsidRPr="005545FF">
        <w:t>responsible</w:t>
      </w:r>
      <w:r w:rsidRPr="005545FF">
        <w:rPr>
          <w:spacing w:val="-13"/>
        </w:rPr>
        <w:t xml:space="preserve"> </w:t>
      </w:r>
      <w:r w:rsidRPr="005545FF">
        <w:t>for</w:t>
      </w:r>
      <w:r w:rsidRPr="005545FF">
        <w:rPr>
          <w:spacing w:val="-13"/>
        </w:rPr>
        <w:t xml:space="preserve"> </w:t>
      </w:r>
      <w:r w:rsidRPr="005545FF">
        <w:t>arranging for</w:t>
      </w:r>
      <w:r w:rsidRPr="005545FF">
        <w:rPr>
          <w:spacing w:val="-10"/>
        </w:rPr>
        <w:t xml:space="preserve"> </w:t>
      </w:r>
      <w:r w:rsidRPr="005545FF">
        <w:t>power,</w:t>
      </w:r>
      <w:r w:rsidRPr="005545FF">
        <w:rPr>
          <w:spacing w:val="-10"/>
        </w:rPr>
        <w:t xml:space="preserve"> </w:t>
      </w:r>
      <w:r w:rsidRPr="005545FF">
        <w:t>helium</w:t>
      </w:r>
      <w:r w:rsidRPr="005545FF">
        <w:rPr>
          <w:spacing w:val="-10"/>
        </w:rPr>
        <w:t xml:space="preserve"> </w:t>
      </w:r>
      <w:r w:rsidRPr="005545FF">
        <w:t>for</w:t>
      </w:r>
      <w:r w:rsidRPr="005545FF">
        <w:rPr>
          <w:spacing w:val="-10"/>
        </w:rPr>
        <w:t xml:space="preserve"> </w:t>
      </w:r>
      <w:r w:rsidRPr="005545FF">
        <w:t>inflatables,</w:t>
      </w:r>
      <w:r w:rsidRPr="005545FF">
        <w:rPr>
          <w:spacing w:val="-10"/>
        </w:rPr>
        <w:t xml:space="preserve"> </w:t>
      </w:r>
      <w:r w:rsidRPr="005545FF">
        <w:t>or</w:t>
      </w:r>
      <w:r w:rsidRPr="005545FF">
        <w:rPr>
          <w:spacing w:val="-10"/>
        </w:rPr>
        <w:t xml:space="preserve"> </w:t>
      </w:r>
      <w:r w:rsidRPr="005545FF">
        <w:t>other supplies necessary for their float</w:t>
      </w:r>
      <w:r w:rsidRPr="005545FF">
        <w:t xml:space="preserve"> or unit.</w:t>
      </w:r>
    </w:p>
    <w:p w14:paraId="7EC98BC7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Performing units should plan routines which do not require the unit to stop. Units should move</w:t>
      </w:r>
      <w:r w:rsidRPr="005545FF">
        <w:rPr>
          <w:spacing w:val="-7"/>
        </w:rPr>
        <w:t xml:space="preserve"> </w:t>
      </w:r>
      <w:r w:rsidRPr="005545FF">
        <w:t>continuously</w:t>
      </w:r>
      <w:r w:rsidRPr="005545FF">
        <w:rPr>
          <w:spacing w:val="-7"/>
        </w:rPr>
        <w:t xml:space="preserve"> </w:t>
      </w:r>
      <w:r w:rsidRPr="005545FF">
        <w:t>to</w:t>
      </w:r>
      <w:r w:rsidRPr="005545FF">
        <w:rPr>
          <w:spacing w:val="-7"/>
        </w:rPr>
        <w:t xml:space="preserve"> </w:t>
      </w:r>
      <w:r w:rsidRPr="005545FF">
        <w:t>not</w:t>
      </w:r>
      <w:r w:rsidRPr="005545FF">
        <w:rPr>
          <w:spacing w:val="-7"/>
        </w:rPr>
        <w:t xml:space="preserve"> </w:t>
      </w:r>
      <w:r w:rsidRPr="005545FF">
        <w:t>hinder</w:t>
      </w:r>
      <w:r w:rsidRPr="005545FF">
        <w:rPr>
          <w:spacing w:val="-7"/>
        </w:rPr>
        <w:t xml:space="preserve"> </w:t>
      </w:r>
      <w:r w:rsidRPr="005545FF">
        <w:t>the</w:t>
      </w:r>
      <w:r w:rsidRPr="005545FF">
        <w:rPr>
          <w:spacing w:val="-7"/>
        </w:rPr>
        <w:t xml:space="preserve"> </w:t>
      </w:r>
      <w:r w:rsidRPr="005545FF">
        <w:t>progress of the parade.</w:t>
      </w:r>
    </w:p>
    <w:p w14:paraId="513E800A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All entrants are responsible for walking/ inspecting the route before the parade to make</w:t>
      </w:r>
      <w:r w:rsidRPr="005545FF">
        <w:rPr>
          <w:spacing w:val="-5"/>
        </w:rPr>
        <w:t xml:space="preserve"> </w:t>
      </w:r>
      <w:r w:rsidRPr="005545FF">
        <w:t>sure</w:t>
      </w:r>
      <w:r w:rsidRPr="005545FF">
        <w:rPr>
          <w:spacing w:val="-5"/>
        </w:rPr>
        <w:t xml:space="preserve"> </w:t>
      </w:r>
      <w:r w:rsidRPr="005545FF">
        <w:t>their</w:t>
      </w:r>
      <w:r w:rsidRPr="005545FF">
        <w:rPr>
          <w:spacing w:val="-5"/>
        </w:rPr>
        <w:t xml:space="preserve"> </w:t>
      </w:r>
      <w:r w:rsidRPr="005545FF">
        <w:t>unit</w:t>
      </w:r>
      <w:r w:rsidRPr="005545FF">
        <w:rPr>
          <w:spacing w:val="-5"/>
        </w:rPr>
        <w:t xml:space="preserve"> </w:t>
      </w:r>
      <w:r w:rsidRPr="005545FF">
        <w:t>can</w:t>
      </w:r>
      <w:r w:rsidRPr="005545FF">
        <w:rPr>
          <w:spacing w:val="-5"/>
        </w:rPr>
        <w:t xml:space="preserve"> </w:t>
      </w:r>
      <w:r w:rsidRPr="005545FF">
        <w:t>clear</w:t>
      </w:r>
      <w:r w:rsidRPr="005545FF">
        <w:rPr>
          <w:spacing w:val="-5"/>
        </w:rPr>
        <w:t xml:space="preserve"> </w:t>
      </w:r>
      <w:r w:rsidRPr="005545FF">
        <w:t>any</w:t>
      </w:r>
      <w:r w:rsidRPr="005545FF">
        <w:rPr>
          <w:spacing w:val="-5"/>
        </w:rPr>
        <w:t xml:space="preserve"> </w:t>
      </w:r>
      <w:r w:rsidRPr="005545FF">
        <w:t>wires,</w:t>
      </w:r>
      <w:r w:rsidRPr="005545FF">
        <w:rPr>
          <w:spacing w:val="-5"/>
        </w:rPr>
        <w:t xml:space="preserve"> </w:t>
      </w:r>
      <w:r w:rsidRPr="005545FF">
        <w:t>trees, streetlights, etc., along the route, including the staging areas.</w:t>
      </w:r>
    </w:p>
    <w:p w14:paraId="2EE3DA6A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Each</w:t>
      </w:r>
      <w:r w:rsidRPr="005545FF">
        <w:rPr>
          <w:spacing w:val="-6"/>
        </w:rPr>
        <w:t xml:space="preserve"> </w:t>
      </w:r>
      <w:r w:rsidRPr="005545FF">
        <w:t>unit</w:t>
      </w:r>
      <w:r w:rsidRPr="005545FF">
        <w:rPr>
          <w:spacing w:val="-6"/>
        </w:rPr>
        <w:t xml:space="preserve"> </w:t>
      </w:r>
      <w:r w:rsidRPr="005545FF">
        <w:t>must</w:t>
      </w:r>
      <w:r w:rsidRPr="005545FF">
        <w:rPr>
          <w:spacing w:val="-6"/>
        </w:rPr>
        <w:t xml:space="preserve"> </w:t>
      </w:r>
      <w:r w:rsidRPr="005545FF">
        <w:t>appoint</w:t>
      </w:r>
      <w:r w:rsidRPr="005545FF">
        <w:rPr>
          <w:spacing w:val="-6"/>
        </w:rPr>
        <w:t xml:space="preserve"> </w:t>
      </w:r>
      <w:r w:rsidRPr="005545FF">
        <w:t>a</w:t>
      </w:r>
      <w:r w:rsidRPr="005545FF">
        <w:rPr>
          <w:spacing w:val="-6"/>
        </w:rPr>
        <w:t xml:space="preserve"> </w:t>
      </w:r>
      <w:r w:rsidRPr="005545FF">
        <w:t>Unit</w:t>
      </w:r>
      <w:r w:rsidRPr="005545FF">
        <w:rPr>
          <w:spacing w:val="-6"/>
        </w:rPr>
        <w:t xml:space="preserve"> </w:t>
      </w:r>
      <w:r w:rsidRPr="005545FF">
        <w:t>Captain</w:t>
      </w:r>
      <w:r w:rsidRPr="005545FF">
        <w:rPr>
          <w:spacing w:val="-6"/>
        </w:rPr>
        <w:t xml:space="preserve"> </w:t>
      </w:r>
      <w:r w:rsidRPr="005545FF">
        <w:t>to</w:t>
      </w:r>
      <w:r w:rsidRPr="005545FF">
        <w:rPr>
          <w:spacing w:val="-6"/>
        </w:rPr>
        <w:t xml:space="preserve"> </w:t>
      </w:r>
      <w:r w:rsidRPr="005545FF">
        <w:t>pace the unit and work with the Shocktoberfest parade committee as needed.</w:t>
      </w:r>
    </w:p>
    <w:p w14:paraId="28891BD2" w14:textId="77777777" w:rsidR="005545FF" w:rsidRPr="005545FF" w:rsidRDefault="005545FF" w:rsidP="00612C6D">
      <w:pPr>
        <w:pStyle w:val="ListParagraph"/>
        <w:numPr>
          <w:ilvl w:val="1"/>
          <w:numId w:val="6"/>
        </w:numPr>
        <w:spacing w:line="266" w:lineRule="auto"/>
      </w:pPr>
      <w:r>
        <w:t>U</w:t>
      </w:r>
      <w:r w:rsidR="009C5E3C">
        <w:t>nit</w:t>
      </w:r>
      <w:r w:rsidR="009C5E3C" w:rsidRPr="005545FF">
        <w:rPr>
          <w:spacing w:val="-9"/>
        </w:rPr>
        <w:t xml:space="preserve"> </w:t>
      </w:r>
      <w:r w:rsidR="009C5E3C">
        <w:t>Captain:</w:t>
      </w:r>
      <w:r w:rsidR="009C5E3C" w:rsidRPr="005545FF">
        <w:rPr>
          <w:spacing w:val="-9"/>
        </w:rPr>
        <w:t xml:space="preserve"> </w:t>
      </w:r>
      <w:r w:rsidR="009C5E3C">
        <w:t>Staging</w:t>
      </w:r>
      <w:r w:rsidR="009C5E3C" w:rsidRPr="005545FF">
        <w:rPr>
          <w:spacing w:val="-9"/>
        </w:rPr>
        <w:t xml:space="preserve"> </w:t>
      </w:r>
      <w:r w:rsidR="009C5E3C">
        <w:t>instructions</w:t>
      </w:r>
      <w:r w:rsidR="009C5E3C" w:rsidRPr="005545FF">
        <w:rPr>
          <w:spacing w:val="-9"/>
        </w:rPr>
        <w:t xml:space="preserve"> </w:t>
      </w:r>
      <w:r w:rsidR="009C5E3C">
        <w:t>and</w:t>
      </w:r>
      <w:r w:rsidR="009C5E3C" w:rsidRPr="005545FF">
        <w:rPr>
          <w:spacing w:val="-9"/>
        </w:rPr>
        <w:t xml:space="preserve"> </w:t>
      </w:r>
      <w:r w:rsidR="009C5E3C">
        <w:t>a unit number will be provi</w:t>
      </w:r>
      <w:r w:rsidR="009C5E3C">
        <w:t>ded via email.</w:t>
      </w:r>
    </w:p>
    <w:p w14:paraId="11C04DFE" w14:textId="77777777" w:rsidR="005545FF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Participants</w:t>
      </w:r>
      <w:r w:rsidRPr="005545FF">
        <w:rPr>
          <w:spacing w:val="-8"/>
        </w:rPr>
        <w:t xml:space="preserve"> </w:t>
      </w:r>
      <w:r w:rsidRPr="005545FF">
        <w:t>must</w:t>
      </w:r>
      <w:r w:rsidRPr="005545FF">
        <w:rPr>
          <w:spacing w:val="-8"/>
        </w:rPr>
        <w:t xml:space="preserve"> </w:t>
      </w:r>
      <w:r w:rsidRPr="005545FF">
        <w:t>arrive</w:t>
      </w:r>
      <w:r w:rsidRPr="005545FF">
        <w:rPr>
          <w:spacing w:val="-8"/>
        </w:rPr>
        <w:t xml:space="preserve"> </w:t>
      </w:r>
      <w:r w:rsidRPr="005545FF">
        <w:t>at</w:t>
      </w:r>
      <w:r w:rsidRPr="005545FF">
        <w:rPr>
          <w:spacing w:val="-8"/>
        </w:rPr>
        <w:t xml:space="preserve"> </w:t>
      </w:r>
      <w:r w:rsidRPr="005545FF">
        <w:t>their</w:t>
      </w:r>
      <w:r w:rsidRPr="005545FF">
        <w:rPr>
          <w:spacing w:val="-8"/>
        </w:rPr>
        <w:t xml:space="preserve"> </w:t>
      </w:r>
      <w:r w:rsidRPr="005545FF">
        <w:t>designated marshaling spot at the specified time (per acceptance letter instructions).</w:t>
      </w:r>
    </w:p>
    <w:p w14:paraId="6F5625F1" w14:textId="77777777" w:rsidR="00612C6D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5545FF">
        <w:t>The Shocktoberfest parade committee reserves</w:t>
      </w:r>
      <w:r w:rsidRPr="005545FF">
        <w:rPr>
          <w:spacing w:val="-4"/>
        </w:rPr>
        <w:t xml:space="preserve"> </w:t>
      </w:r>
      <w:r w:rsidRPr="005545FF">
        <w:t>the</w:t>
      </w:r>
      <w:r w:rsidRPr="005545FF">
        <w:rPr>
          <w:spacing w:val="-4"/>
        </w:rPr>
        <w:t xml:space="preserve"> </w:t>
      </w:r>
      <w:r w:rsidRPr="005545FF">
        <w:t>right</w:t>
      </w:r>
      <w:r w:rsidRPr="005545FF">
        <w:rPr>
          <w:spacing w:val="-4"/>
        </w:rPr>
        <w:t xml:space="preserve"> </w:t>
      </w:r>
      <w:r w:rsidRPr="005545FF">
        <w:t>to</w:t>
      </w:r>
      <w:r w:rsidRPr="005545FF">
        <w:rPr>
          <w:spacing w:val="-4"/>
        </w:rPr>
        <w:t xml:space="preserve"> </w:t>
      </w:r>
      <w:r w:rsidRPr="005545FF">
        <w:t>bar</w:t>
      </w:r>
      <w:r w:rsidRPr="005545FF">
        <w:rPr>
          <w:spacing w:val="-4"/>
        </w:rPr>
        <w:t xml:space="preserve"> </w:t>
      </w:r>
      <w:r w:rsidRPr="005545FF">
        <w:t>or</w:t>
      </w:r>
      <w:r w:rsidRPr="005545FF">
        <w:rPr>
          <w:spacing w:val="-4"/>
        </w:rPr>
        <w:t xml:space="preserve"> </w:t>
      </w:r>
      <w:r w:rsidRPr="005545FF">
        <w:t>remove</w:t>
      </w:r>
      <w:r w:rsidRPr="005545FF">
        <w:rPr>
          <w:spacing w:val="-4"/>
        </w:rPr>
        <w:t xml:space="preserve"> </w:t>
      </w:r>
      <w:r w:rsidRPr="005545FF">
        <w:t>any</w:t>
      </w:r>
      <w:r w:rsidRPr="005545FF">
        <w:rPr>
          <w:spacing w:val="-4"/>
        </w:rPr>
        <w:t xml:space="preserve"> </w:t>
      </w:r>
      <w:r w:rsidRPr="005545FF">
        <w:t>entry from the parade that refuses to follow</w:t>
      </w:r>
      <w:r w:rsidRPr="005545FF">
        <w:t xml:space="preserve"> all instructions from parade officials and/or university police.</w:t>
      </w:r>
    </w:p>
    <w:p w14:paraId="2B8BFEA4" w14:textId="4F865420" w:rsidR="00612C6D" w:rsidRDefault="009C5E3C" w:rsidP="00612C6D">
      <w:pPr>
        <w:pStyle w:val="ListParagraph"/>
        <w:numPr>
          <w:ilvl w:val="0"/>
          <w:numId w:val="6"/>
        </w:numPr>
        <w:spacing w:line="266" w:lineRule="auto"/>
      </w:pPr>
      <w:r w:rsidRPr="00612C6D">
        <w:t>Line-up order is determined by the Shocktoberfest</w:t>
      </w:r>
      <w:r w:rsidRPr="00612C6D">
        <w:rPr>
          <w:spacing w:val="-13"/>
        </w:rPr>
        <w:t xml:space="preserve"> </w:t>
      </w:r>
      <w:r w:rsidRPr="00612C6D">
        <w:t>parade</w:t>
      </w:r>
      <w:r w:rsidRPr="00612C6D">
        <w:rPr>
          <w:spacing w:val="-13"/>
        </w:rPr>
        <w:t xml:space="preserve"> </w:t>
      </w:r>
      <w:r w:rsidRPr="00612C6D">
        <w:t>committee</w:t>
      </w:r>
      <w:r w:rsidRPr="00612C6D">
        <w:rPr>
          <w:spacing w:val="-13"/>
        </w:rPr>
        <w:t xml:space="preserve"> </w:t>
      </w:r>
      <w:r w:rsidRPr="00612C6D">
        <w:t>to establish variety and even flow.</w:t>
      </w:r>
    </w:p>
    <w:p w14:paraId="337F93B1" w14:textId="77777777" w:rsidR="005F18A5" w:rsidRPr="00612C6D" w:rsidRDefault="005F18A5" w:rsidP="005F18A5">
      <w:pPr>
        <w:pStyle w:val="ListParagraph"/>
        <w:spacing w:line="266" w:lineRule="auto"/>
        <w:ind w:left="720" w:firstLine="0"/>
      </w:pPr>
    </w:p>
    <w:p w14:paraId="62EE167D" w14:textId="77777777" w:rsidR="00171D77" w:rsidRDefault="00171D77">
      <w:pPr>
        <w:rPr>
          <w:rFonts w:ascii="Klavika Bold" w:eastAsia="Klavika Bold" w:hAnsi="Klavika Bold" w:cs="Klavika Bold"/>
          <w:b/>
          <w:bCs/>
          <w:spacing w:val="13"/>
          <w:sz w:val="40"/>
          <w:szCs w:val="40"/>
        </w:rPr>
      </w:pPr>
      <w:bookmarkStart w:id="6" w:name="_Toc144829617"/>
      <w:r>
        <w:rPr>
          <w:spacing w:val="13"/>
        </w:rPr>
        <w:br w:type="page"/>
      </w:r>
    </w:p>
    <w:p w14:paraId="42209F1E" w14:textId="074AFD8F" w:rsidR="005D0A4C" w:rsidRDefault="009C5E3C" w:rsidP="009C5E3C">
      <w:pPr>
        <w:pStyle w:val="Heading1"/>
      </w:pPr>
      <w:r w:rsidRPr="00612C6D">
        <w:rPr>
          <w:spacing w:val="13"/>
        </w:rPr>
        <w:t xml:space="preserve">FLOAT </w:t>
      </w:r>
      <w:r w:rsidRPr="00612C6D">
        <w:rPr>
          <w:spacing w:val="19"/>
        </w:rPr>
        <w:t xml:space="preserve">UNITS </w:t>
      </w:r>
      <w:r w:rsidRPr="00612C6D">
        <w:rPr>
          <w:spacing w:val="17"/>
        </w:rPr>
        <w:t xml:space="preserve">AND </w:t>
      </w:r>
      <w:r w:rsidRPr="00612C6D">
        <w:rPr>
          <w:spacing w:val="18"/>
        </w:rPr>
        <w:t xml:space="preserve">OTHER </w:t>
      </w:r>
      <w:r w:rsidRPr="00612C6D">
        <w:t>ENTRIES</w:t>
      </w:r>
      <w:bookmarkEnd w:id="6"/>
    </w:p>
    <w:p w14:paraId="78851AE9" w14:textId="77777777" w:rsidR="005D0A4C" w:rsidRDefault="009C5E3C" w:rsidP="00612C6D">
      <w:pPr>
        <w:pStyle w:val="BodyText"/>
        <w:spacing w:before="100" w:line="266" w:lineRule="auto"/>
        <w:ind w:right="40"/>
      </w:pPr>
      <w:r>
        <w:t>A</w:t>
      </w:r>
      <w:r>
        <w:t xml:space="preserve"> ‘float’ can consist of a low, flat trailer or other suitable</w:t>
      </w:r>
      <w:r>
        <w:rPr>
          <w:spacing w:val="-9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pneumatic-tired</w:t>
      </w:r>
      <w:r>
        <w:rPr>
          <w:spacing w:val="-9"/>
        </w:rPr>
        <w:t xml:space="preserve"> </w:t>
      </w:r>
      <w:r>
        <w:t>wheels,</w:t>
      </w:r>
      <w:r>
        <w:rPr>
          <w:spacing w:val="-9"/>
        </w:rPr>
        <w:t xml:space="preserve"> </w:t>
      </w:r>
      <w:r>
        <w:t>i.e., a golf cart, ATV, trailer, or small truck.</w:t>
      </w:r>
    </w:p>
    <w:p w14:paraId="256654C2" w14:textId="77777777" w:rsidR="005D0A4C" w:rsidRDefault="009C5E3C" w:rsidP="00612C6D">
      <w:pPr>
        <w:pStyle w:val="BodyText"/>
        <w:spacing w:before="181" w:line="266" w:lineRule="auto"/>
        <w:ind w:right="40"/>
      </w:pPr>
      <w:r>
        <w:t>W</w:t>
      </w:r>
      <w:r>
        <w:t xml:space="preserve">e ask the final entry </w:t>
      </w:r>
      <w:proofErr w:type="gramStart"/>
      <w:r>
        <w:t>adhere</w:t>
      </w:r>
      <w:proofErr w:type="gramEnd"/>
      <w:r>
        <w:t xml:space="preserve"> to the original concept provided in the parade entry form. Any variation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</w:t>
      </w:r>
      <w:r>
        <w:t>nge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Shocktoberfest Parade Committee.</w:t>
      </w:r>
    </w:p>
    <w:p w14:paraId="61CE508B" w14:textId="77777777" w:rsidR="005D0A4C" w:rsidRDefault="009C5E3C" w:rsidP="00612C6D">
      <w:pPr>
        <w:pStyle w:val="BodyText"/>
        <w:spacing w:before="181"/>
      </w:pPr>
      <w:r>
        <w:rPr>
          <w:spacing w:val="-6"/>
        </w:rPr>
        <w:t>T</w:t>
      </w:r>
      <w:r>
        <w:rPr>
          <w:spacing w:val="-6"/>
        </w:rPr>
        <w:t>he</w:t>
      </w:r>
      <w:r>
        <w:rPr>
          <w:spacing w:val="-1"/>
        </w:rPr>
        <w:t xml:space="preserve"> </w:t>
      </w:r>
      <w:r>
        <w:rPr>
          <w:spacing w:val="-6"/>
        </w:rPr>
        <w:t>following</w:t>
      </w:r>
      <w:r>
        <w:t xml:space="preserve"> </w:t>
      </w:r>
      <w:r>
        <w:rPr>
          <w:spacing w:val="-6"/>
        </w:rPr>
        <w:t>safety</w:t>
      </w:r>
      <w:r>
        <w:t xml:space="preserve"> </w:t>
      </w:r>
      <w:r>
        <w:rPr>
          <w:spacing w:val="-6"/>
        </w:rPr>
        <w:t>measures</w:t>
      </w:r>
      <w:r>
        <w:rPr>
          <w:spacing w:val="-1"/>
        </w:rPr>
        <w:t xml:space="preserve"> </w:t>
      </w:r>
      <w:r>
        <w:rPr>
          <w:spacing w:val="-6"/>
        </w:rPr>
        <w:t>must</w:t>
      </w:r>
      <w:r>
        <w:t xml:space="preserve"> </w:t>
      </w:r>
      <w:r>
        <w:rPr>
          <w:spacing w:val="-6"/>
        </w:rPr>
        <w:t>be</w:t>
      </w:r>
      <w:r>
        <w:t xml:space="preserve"> </w:t>
      </w:r>
      <w:r>
        <w:rPr>
          <w:spacing w:val="-6"/>
        </w:rPr>
        <w:t>adhered</w:t>
      </w:r>
      <w:r>
        <w:t xml:space="preserve"> </w:t>
      </w:r>
      <w:r>
        <w:rPr>
          <w:spacing w:val="-6"/>
        </w:rPr>
        <w:t>to:</w:t>
      </w:r>
    </w:p>
    <w:p w14:paraId="42F4DBEF" w14:textId="77777777" w:rsidR="005D0A4C" w:rsidRPr="00612C6D" w:rsidRDefault="009C5E3C" w:rsidP="00612C6D">
      <w:pPr>
        <w:pStyle w:val="ListParagraph"/>
        <w:numPr>
          <w:ilvl w:val="0"/>
          <w:numId w:val="8"/>
        </w:numPr>
        <w:tabs>
          <w:tab w:val="left" w:pos="1440"/>
        </w:tabs>
        <w:spacing w:before="213" w:line="266" w:lineRule="auto"/>
        <w:ind w:right="1158"/>
      </w:pPr>
      <w:r w:rsidRPr="00612C6D">
        <w:t>Handholds or other supports for participants</w:t>
      </w:r>
      <w:r w:rsidRPr="00612C6D">
        <w:rPr>
          <w:spacing w:val="-9"/>
        </w:rPr>
        <w:t xml:space="preserve"> </w:t>
      </w:r>
      <w:r w:rsidRPr="00612C6D">
        <w:t>standing</w:t>
      </w:r>
      <w:r w:rsidRPr="00612C6D">
        <w:rPr>
          <w:spacing w:val="-9"/>
        </w:rPr>
        <w:t xml:space="preserve"> </w:t>
      </w:r>
      <w:r w:rsidRPr="00612C6D">
        <w:t>on</w:t>
      </w:r>
      <w:r w:rsidRPr="00612C6D">
        <w:rPr>
          <w:spacing w:val="-9"/>
        </w:rPr>
        <w:t xml:space="preserve"> </w:t>
      </w:r>
      <w:r w:rsidRPr="00612C6D">
        <w:t>the</w:t>
      </w:r>
      <w:r w:rsidRPr="00612C6D">
        <w:rPr>
          <w:spacing w:val="-9"/>
        </w:rPr>
        <w:t xml:space="preserve"> </w:t>
      </w:r>
      <w:r w:rsidRPr="00612C6D">
        <w:t>float.</w:t>
      </w:r>
    </w:p>
    <w:p w14:paraId="46A627D5" w14:textId="77777777" w:rsidR="005D0A4C" w:rsidRPr="00612C6D" w:rsidRDefault="009C5E3C" w:rsidP="00612C6D">
      <w:pPr>
        <w:pStyle w:val="ListParagraph"/>
        <w:numPr>
          <w:ilvl w:val="0"/>
          <w:numId w:val="8"/>
        </w:numPr>
        <w:tabs>
          <w:tab w:val="left" w:pos="1440"/>
        </w:tabs>
        <w:spacing w:before="180" w:line="266" w:lineRule="auto"/>
        <w:ind w:right="1099"/>
      </w:pPr>
      <w:r w:rsidRPr="00612C6D">
        <w:t>Float</w:t>
      </w:r>
      <w:r w:rsidRPr="00612C6D">
        <w:rPr>
          <w:spacing w:val="-10"/>
        </w:rPr>
        <w:t xml:space="preserve"> </w:t>
      </w:r>
      <w:r w:rsidRPr="00612C6D">
        <w:t>material</w:t>
      </w:r>
      <w:r w:rsidRPr="00612C6D">
        <w:rPr>
          <w:spacing w:val="-10"/>
        </w:rPr>
        <w:t xml:space="preserve"> </w:t>
      </w:r>
      <w:r w:rsidRPr="00612C6D">
        <w:t>and</w:t>
      </w:r>
      <w:r w:rsidRPr="00612C6D">
        <w:rPr>
          <w:spacing w:val="-10"/>
        </w:rPr>
        <w:t xml:space="preserve"> </w:t>
      </w:r>
      <w:r w:rsidRPr="00612C6D">
        <w:t>costumes</w:t>
      </w:r>
      <w:r w:rsidRPr="00612C6D">
        <w:rPr>
          <w:spacing w:val="-10"/>
        </w:rPr>
        <w:t xml:space="preserve"> </w:t>
      </w:r>
      <w:r w:rsidRPr="00612C6D">
        <w:t>made of flame-retardant material.</w:t>
      </w:r>
    </w:p>
    <w:p w14:paraId="6F52DF35" w14:textId="77777777" w:rsidR="005D0A4C" w:rsidRPr="00612C6D" w:rsidRDefault="009C5E3C" w:rsidP="00612C6D">
      <w:pPr>
        <w:pStyle w:val="ListParagraph"/>
        <w:numPr>
          <w:ilvl w:val="0"/>
          <w:numId w:val="8"/>
        </w:numPr>
        <w:tabs>
          <w:tab w:val="left" w:pos="1440"/>
        </w:tabs>
        <w:spacing w:line="266" w:lineRule="auto"/>
        <w:ind w:right="1879"/>
      </w:pPr>
      <w:r w:rsidRPr="00612C6D">
        <w:t>Safety-type</w:t>
      </w:r>
      <w:r w:rsidRPr="00612C6D">
        <w:rPr>
          <w:spacing w:val="-13"/>
        </w:rPr>
        <w:t xml:space="preserve"> </w:t>
      </w:r>
      <w:r w:rsidRPr="00612C6D">
        <w:t>couplers</w:t>
      </w:r>
      <w:r w:rsidRPr="00612C6D">
        <w:rPr>
          <w:spacing w:val="-13"/>
        </w:rPr>
        <w:t xml:space="preserve"> </w:t>
      </w:r>
      <w:r w:rsidRPr="00612C6D">
        <w:t>for</w:t>
      </w:r>
      <w:r w:rsidRPr="00612C6D">
        <w:rPr>
          <w:spacing w:val="-13"/>
        </w:rPr>
        <w:t xml:space="preserve"> </w:t>
      </w:r>
      <w:r w:rsidRPr="00612C6D">
        <w:t>all towing connections.</w:t>
      </w:r>
    </w:p>
    <w:p w14:paraId="5949E35F" w14:textId="77777777" w:rsidR="005D0A4C" w:rsidRPr="00612C6D" w:rsidRDefault="009C5E3C" w:rsidP="00612C6D">
      <w:pPr>
        <w:pStyle w:val="ListParagraph"/>
        <w:numPr>
          <w:ilvl w:val="0"/>
          <w:numId w:val="8"/>
        </w:numPr>
        <w:tabs>
          <w:tab w:val="left" w:pos="1440"/>
        </w:tabs>
        <w:spacing w:before="180" w:line="266" w:lineRule="auto"/>
        <w:ind w:right="936"/>
      </w:pPr>
      <w:r w:rsidRPr="00612C6D">
        <w:t>Children</w:t>
      </w:r>
      <w:r w:rsidRPr="00612C6D">
        <w:rPr>
          <w:spacing w:val="-6"/>
        </w:rPr>
        <w:t xml:space="preserve"> </w:t>
      </w:r>
      <w:r w:rsidRPr="00612C6D">
        <w:t>under</w:t>
      </w:r>
      <w:r w:rsidRPr="00612C6D">
        <w:rPr>
          <w:spacing w:val="-6"/>
        </w:rPr>
        <w:t xml:space="preserve"> </w:t>
      </w:r>
      <w:r w:rsidRPr="00612C6D">
        <w:t>the</w:t>
      </w:r>
      <w:r w:rsidRPr="00612C6D">
        <w:rPr>
          <w:spacing w:val="-6"/>
        </w:rPr>
        <w:t xml:space="preserve"> </w:t>
      </w:r>
      <w:r w:rsidRPr="00612C6D">
        <w:t>age</w:t>
      </w:r>
      <w:r w:rsidRPr="00612C6D">
        <w:rPr>
          <w:spacing w:val="-6"/>
        </w:rPr>
        <w:t xml:space="preserve"> </w:t>
      </w:r>
      <w:r w:rsidRPr="00612C6D">
        <w:t>of</w:t>
      </w:r>
      <w:r w:rsidRPr="00612C6D">
        <w:rPr>
          <w:spacing w:val="-6"/>
        </w:rPr>
        <w:t xml:space="preserve"> </w:t>
      </w:r>
      <w:r w:rsidRPr="00612C6D">
        <w:t>16</w:t>
      </w:r>
      <w:r w:rsidRPr="00612C6D">
        <w:rPr>
          <w:spacing w:val="-6"/>
        </w:rPr>
        <w:t xml:space="preserve"> </w:t>
      </w:r>
      <w:r w:rsidRPr="00612C6D">
        <w:t>must</w:t>
      </w:r>
      <w:r w:rsidRPr="00612C6D">
        <w:rPr>
          <w:spacing w:val="-6"/>
        </w:rPr>
        <w:t xml:space="preserve"> </w:t>
      </w:r>
      <w:r w:rsidRPr="00612C6D">
        <w:t xml:space="preserve">be </w:t>
      </w:r>
      <w:proofErr w:type="gramStart"/>
      <w:r w:rsidRPr="00612C6D">
        <w:t>supervised by an adult at all times</w:t>
      </w:r>
      <w:proofErr w:type="gramEnd"/>
      <w:r w:rsidRPr="00612C6D">
        <w:t>.</w:t>
      </w:r>
    </w:p>
    <w:p w14:paraId="02A49BBE" w14:textId="77777777" w:rsidR="005D0A4C" w:rsidRDefault="009C5E3C" w:rsidP="00612C6D">
      <w:pPr>
        <w:pStyle w:val="BodyText"/>
        <w:spacing w:before="181" w:line="266" w:lineRule="auto"/>
      </w:pPr>
      <w:r>
        <w:t>C</w:t>
      </w:r>
      <w:r>
        <w:t>ostumes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music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highly</w:t>
      </w:r>
      <w:r>
        <w:rPr>
          <w:spacing w:val="-12"/>
        </w:rPr>
        <w:t xml:space="preserve"> </w:t>
      </w:r>
      <w:r>
        <w:t>encouraged—don’t forget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theme!</w:t>
      </w:r>
      <w:r>
        <w:rPr>
          <w:spacing w:val="-13"/>
        </w:rPr>
        <w:t xml:space="preserve"> </w:t>
      </w:r>
      <w:r>
        <w:t>(Parade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Decades)</w:t>
      </w:r>
    </w:p>
    <w:p w14:paraId="7B1485F5" w14:textId="77777777" w:rsidR="009C5E3C" w:rsidRDefault="009C5E3C" w:rsidP="00612C6D">
      <w:pPr>
        <w:pStyle w:val="BodyText"/>
        <w:spacing w:before="181" w:line="266" w:lineRule="auto"/>
      </w:pPr>
    </w:p>
    <w:p w14:paraId="32585300" w14:textId="77777777" w:rsidR="00612C6D" w:rsidRDefault="00612C6D" w:rsidP="009C5E3C">
      <w:pPr>
        <w:pStyle w:val="Heading2"/>
      </w:pPr>
      <w:r>
        <w:t xml:space="preserve">Inflatable </w:t>
      </w:r>
      <w:r>
        <w:rPr>
          <w:spacing w:val="-4"/>
        </w:rPr>
        <w:t>Units</w:t>
      </w:r>
    </w:p>
    <w:p w14:paraId="0174FDC5" w14:textId="77777777" w:rsidR="00612C6D" w:rsidRDefault="00612C6D" w:rsidP="00612C6D">
      <w:pPr>
        <w:pStyle w:val="BodyText"/>
        <w:spacing w:before="110" w:line="266" w:lineRule="auto"/>
        <w:ind w:right="995"/>
      </w:pPr>
      <w:r>
        <w:t>Unit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associated with unit such as volunteers or helium.</w:t>
      </w:r>
    </w:p>
    <w:p w14:paraId="5258658C" w14:textId="3833B38F" w:rsidR="005D0A4C" w:rsidRDefault="009C5E3C" w:rsidP="00612C6D">
      <w:pPr>
        <w:pStyle w:val="BodyText"/>
        <w:spacing w:before="180" w:after="240"/>
        <w:rPr>
          <w:spacing w:val="-2"/>
        </w:rPr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 xml:space="preserve">restrictions </w:t>
      </w:r>
      <w:r>
        <w:rPr>
          <w:spacing w:val="-2"/>
        </w:rPr>
        <w:t>apply:</w:t>
      </w:r>
    </w:p>
    <w:tbl>
      <w:tblPr>
        <w:tblStyle w:val="GridTable1Light"/>
        <w:tblW w:w="0" w:type="auto"/>
        <w:tblInd w:w="198" w:type="dxa"/>
        <w:tblLook w:val="04A0" w:firstRow="1" w:lastRow="0" w:firstColumn="1" w:lastColumn="0" w:noHBand="0" w:noVBand="1"/>
      </w:tblPr>
      <w:tblGrid>
        <w:gridCol w:w="3638"/>
        <w:gridCol w:w="2363"/>
        <w:gridCol w:w="3151"/>
      </w:tblGrid>
      <w:tr w:rsidR="00612C6D" w14:paraId="453311D0" w14:textId="77777777" w:rsidTr="00612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702E50B" w14:textId="1FD4B1F7" w:rsidR="00612C6D" w:rsidRDefault="00612C6D" w:rsidP="00612C6D">
            <w:pPr>
              <w:pStyle w:val="BodyText"/>
              <w:spacing w:before="180"/>
              <w:rPr>
                <w:spacing w:val="-2"/>
              </w:rPr>
            </w:pPr>
            <w:r>
              <w:rPr>
                <w:spacing w:val="-2"/>
              </w:rPr>
              <w:t>Float &amp; Inflatable Units</w:t>
            </w:r>
          </w:p>
        </w:tc>
        <w:tc>
          <w:tcPr>
            <w:tcW w:w="2388" w:type="dxa"/>
          </w:tcPr>
          <w:p w14:paraId="4519CA29" w14:textId="22D5A54E" w:rsidR="00612C6D" w:rsidRDefault="00612C6D" w:rsidP="00612C6D">
            <w:pPr>
              <w:pStyle w:val="BodyText"/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Minimum</w:t>
            </w:r>
          </w:p>
        </w:tc>
        <w:tc>
          <w:tcPr>
            <w:tcW w:w="3192" w:type="dxa"/>
          </w:tcPr>
          <w:p w14:paraId="096D67C8" w14:textId="0BBBB23C" w:rsidR="00612C6D" w:rsidRDefault="00612C6D" w:rsidP="00612C6D">
            <w:pPr>
              <w:pStyle w:val="BodyText"/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Maximum</w:t>
            </w:r>
          </w:p>
        </w:tc>
      </w:tr>
      <w:tr w:rsidR="00612C6D" w14:paraId="7BFD2441" w14:textId="77777777" w:rsidTr="00612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33F2E34" w14:textId="3AF49466" w:rsidR="00612C6D" w:rsidRDefault="00612C6D" w:rsidP="00612C6D">
            <w:pPr>
              <w:pStyle w:val="BodyText"/>
              <w:spacing w:before="180"/>
              <w:rPr>
                <w:spacing w:val="-2"/>
              </w:rPr>
            </w:pPr>
            <w:r>
              <w:rPr>
                <w:spacing w:val="-2"/>
              </w:rPr>
              <w:t>Length</w:t>
            </w:r>
          </w:p>
        </w:tc>
        <w:tc>
          <w:tcPr>
            <w:tcW w:w="2388" w:type="dxa"/>
          </w:tcPr>
          <w:p w14:paraId="39DC7255" w14:textId="6F314AB1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12 feet</w:t>
            </w:r>
          </w:p>
        </w:tc>
        <w:tc>
          <w:tcPr>
            <w:tcW w:w="3192" w:type="dxa"/>
          </w:tcPr>
          <w:p w14:paraId="591B00DE" w14:textId="088A3D38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60 feet</w:t>
            </w:r>
          </w:p>
        </w:tc>
      </w:tr>
      <w:tr w:rsidR="00612C6D" w14:paraId="6405AF0D" w14:textId="77777777" w:rsidTr="00612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964C920" w14:textId="2D44CE04" w:rsidR="00612C6D" w:rsidRDefault="00612C6D" w:rsidP="00612C6D">
            <w:pPr>
              <w:pStyle w:val="BodyText"/>
              <w:spacing w:before="180"/>
              <w:rPr>
                <w:spacing w:val="-2"/>
              </w:rPr>
            </w:pPr>
            <w:r>
              <w:rPr>
                <w:spacing w:val="-2"/>
              </w:rPr>
              <w:t>Width</w:t>
            </w:r>
          </w:p>
        </w:tc>
        <w:tc>
          <w:tcPr>
            <w:tcW w:w="2388" w:type="dxa"/>
          </w:tcPr>
          <w:p w14:paraId="6A849FAC" w14:textId="3329B7BC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No Minimum</w:t>
            </w:r>
          </w:p>
        </w:tc>
        <w:tc>
          <w:tcPr>
            <w:tcW w:w="3192" w:type="dxa"/>
          </w:tcPr>
          <w:p w14:paraId="7CEE7B86" w14:textId="622C0B21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8 feet</w:t>
            </w:r>
          </w:p>
        </w:tc>
      </w:tr>
      <w:tr w:rsidR="00612C6D" w14:paraId="08BB97E8" w14:textId="77777777" w:rsidTr="00612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9196ACD" w14:textId="014DCF4F" w:rsidR="00612C6D" w:rsidRDefault="00612C6D" w:rsidP="00612C6D">
            <w:pPr>
              <w:pStyle w:val="BodyText"/>
              <w:spacing w:before="180"/>
              <w:rPr>
                <w:spacing w:val="-2"/>
              </w:rPr>
            </w:pPr>
            <w:r>
              <w:rPr>
                <w:spacing w:val="-2"/>
              </w:rPr>
              <w:t>Height</w:t>
            </w:r>
          </w:p>
        </w:tc>
        <w:tc>
          <w:tcPr>
            <w:tcW w:w="2388" w:type="dxa"/>
          </w:tcPr>
          <w:p w14:paraId="6F231595" w14:textId="53FB62F2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No minimum</w:t>
            </w:r>
          </w:p>
        </w:tc>
        <w:tc>
          <w:tcPr>
            <w:tcW w:w="3192" w:type="dxa"/>
          </w:tcPr>
          <w:p w14:paraId="2FFFF08A" w14:textId="6E76C2C3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14 feet</w:t>
            </w:r>
          </w:p>
        </w:tc>
      </w:tr>
      <w:tr w:rsidR="00612C6D" w14:paraId="07529E0E" w14:textId="77777777" w:rsidTr="00612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FBF547C" w14:textId="29940C4C" w:rsidR="00612C6D" w:rsidRDefault="00612C6D" w:rsidP="00612C6D">
            <w:pPr>
              <w:pStyle w:val="BodyText"/>
              <w:spacing w:before="180"/>
              <w:rPr>
                <w:spacing w:val="-2"/>
              </w:rPr>
            </w:pPr>
            <w:r>
              <w:rPr>
                <w:spacing w:val="-2"/>
              </w:rPr>
              <w:t>Inflatable Clearance</w:t>
            </w:r>
          </w:p>
        </w:tc>
        <w:tc>
          <w:tcPr>
            <w:tcW w:w="2388" w:type="dxa"/>
          </w:tcPr>
          <w:p w14:paraId="0A18CB2D" w14:textId="0A99D0C3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2 feet</w:t>
            </w:r>
          </w:p>
        </w:tc>
        <w:tc>
          <w:tcPr>
            <w:tcW w:w="3192" w:type="dxa"/>
          </w:tcPr>
          <w:p w14:paraId="743744AD" w14:textId="54A46743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4 feet</w:t>
            </w:r>
          </w:p>
        </w:tc>
      </w:tr>
      <w:tr w:rsidR="00612C6D" w14:paraId="33E0AEC1" w14:textId="77777777" w:rsidTr="00612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78646A5" w14:textId="0A94F376" w:rsidR="00612C6D" w:rsidRDefault="00612C6D" w:rsidP="00612C6D">
            <w:pPr>
              <w:pStyle w:val="BodyText"/>
              <w:spacing w:before="180"/>
              <w:rPr>
                <w:spacing w:val="-2"/>
              </w:rPr>
            </w:pPr>
            <w:r>
              <w:rPr>
                <w:spacing w:val="-2"/>
              </w:rPr>
              <w:t>Skirting Clearance</w:t>
            </w:r>
          </w:p>
        </w:tc>
        <w:tc>
          <w:tcPr>
            <w:tcW w:w="2388" w:type="dxa"/>
          </w:tcPr>
          <w:p w14:paraId="4550ED53" w14:textId="59BB4B76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1 inch</w:t>
            </w:r>
          </w:p>
        </w:tc>
        <w:tc>
          <w:tcPr>
            <w:tcW w:w="3192" w:type="dxa"/>
          </w:tcPr>
          <w:p w14:paraId="4CAD6AA2" w14:textId="63D26C09" w:rsidR="00612C6D" w:rsidRDefault="00612C6D" w:rsidP="00612C6D">
            <w:pPr>
              <w:pStyle w:val="BodyText"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 xml:space="preserve">2 </w:t>
            </w:r>
            <w:proofErr w:type="gramStart"/>
            <w:r>
              <w:rPr>
                <w:spacing w:val="-2"/>
              </w:rPr>
              <w:t>inch</w:t>
            </w:r>
            <w:proofErr w:type="gramEnd"/>
          </w:p>
        </w:tc>
      </w:tr>
    </w:tbl>
    <w:p w14:paraId="489522E8" w14:textId="77777777" w:rsidR="005F18A5" w:rsidRDefault="005F18A5" w:rsidP="00612C6D">
      <w:pPr>
        <w:pStyle w:val="Heading4"/>
        <w:ind w:left="0"/>
      </w:pPr>
    </w:p>
    <w:p w14:paraId="0C9441F1" w14:textId="58D0F934" w:rsidR="005D0A4C" w:rsidRDefault="009C5E3C" w:rsidP="009C5E3C">
      <w:pPr>
        <w:pStyle w:val="Heading2"/>
      </w:pPr>
      <w:r>
        <w:t xml:space="preserve">Band </w:t>
      </w:r>
      <w:r>
        <w:rPr>
          <w:spacing w:val="-2"/>
        </w:rPr>
        <w:t>Units</w:t>
      </w:r>
    </w:p>
    <w:p w14:paraId="2EB2834F" w14:textId="77777777" w:rsidR="005D0A4C" w:rsidRDefault="009C5E3C" w:rsidP="00612C6D">
      <w:pPr>
        <w:pStyle w:val="BodyText"/>
        <w:spacing w:before="110" w:line="266" w:lineRule="auto"/>
        <w:ind w:right="1150"/>
      </w:pPr>
      <w:r>
        <w:t>B</w:t>
      </w:r>
      <w:r>
        <w:t>ands are encouraged to perform over as much</w:t>
      </w:r>
      <w:r>
        <w:rPr>
          <w:spacing w:val="4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parade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enjoyment of the crowd. Band performances will be judged while passing in front of the reviewing stand.</w:t>
      </w:r>
    </w:p>
    <w:p w14:paraId="11642F7D" w14:textId="77777777" w:rsidR="005D0A4C" w:rsidRDefault="009C5E3C" w:rsidP="00612C6D">
      <w:pPr>
        <w:pStyle w:val="BodyText"/>
        <w:spacing w:before="1" w:line="266" w:lineRule="auto"/>
        <w:ind w:right="1663"/>
        <w:jc w:val="both"/>
      </w:pPr>
      <w:r>
        <w:t>B</w:t>
      </w:r>
      <w:r>
        <w:t>ands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banners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signs preceding the group or </w:t>
      </w:r>
      <w:r>
        <w:t xml:space="preserve">by signage that is an integral part of the </w:t>
      </w:r>
      <w:proofErr w:type="gramStart"/>
      <w:r>
        <w:t>group</w:t>
      </w:r>
      <w:proofErr w:type="gramEnd"/>
    </w:p>
    <w:p w14:paraId="01EB1096" w14:textId="77777777" w:rsidR="009C5E3C" w:rsidRDefault="009C5E3C" w:rsidP="00612C6D">
      <w:pPr>
        <w:pStyle w:val="BodyText"/>
        <w:spacing w:before="1" w:line="266" w:lineRule="auto"/>
        <w:ind w:right="1663"/>
        <w:jc w:val="both"/>
      </w:pPr>
    </w:p>
    <w:p w14:paraId="4B7E9451" w14:textId="77777777" w:rsidR="005D0A4C" w:rsidRDefault="009C5E3C" w:rsidP="009C5E3C">
      <w:pPr>
        <w:pStyle w:val="Heading2"/>
      </w:pPr>
      <w:r>
        <w:t>Walking</w:t>
      </w:r>
      <w:r>
        <w:rPr>
          <w:spacing w:val="-11"/>
        </w:rPr>
        <w:t xml:space="preserve"> </w:t>
      </w:r>
      <w:r>
        <w:rPr>
          <w:spacing w:val="-2"/>
        </w:rPr>
        <w:t>Units</w:t>
      </w:r>
    </w:p>
    <w:p w14:paraId="520CD352" w14:textId="4F1410AF" w:rsidR="005D0A4C" w:rsidRDefault="009C5E3C" w:rsidP="00612C6D">
      <w:pPr>
        <w:pStyle w:val="BodyText"/>
        <w:spacing w:before="110" w:line="266" w:lineRule="auto"/>
        <w:ind w:right="995"/>
      </w:pPr>
      <w:r>
        <w:t>Each walking unit must be costumed or have a choreographed activity or routine. This routine or act should be performed while the unit is moving 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parade</w:t>
      </w:r>
      <w:r>
        <w:rPr>
          <w:spacing w:val="-5"/>
        </w:rPr>
        <w:t xml:space="preserve"> </w:t>
      </w:r>
      <w:r>
        <w:t>pace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 xml:space="preserve">the route </w:t>
      </w:r>
      <w:proofErr w:type="gramStart"/>
      <w:r>
        <w:t>as</w:t>
      </w:r>
      <w:proofErr w:type="gramEnd"/>
      <w:r>
        <w:t xml:space="preserve"> possible.</w:t>
      </w:r>
    </w:p>
    <w:p w14:paraId="028D2EEB" w14:textId="77777777" w:rsidR="005D0A4C" w:rsidRDefault="005D0A4C">
      <w:pPr>
        <w:pStyle w:val="BodyText"/>
        <w:rPr>
          <w:sz w:val="20"/>
        </w:rPr>
      </w:pPr>
    </w:p>
    <w:p w14:paraId="7D4DA2CB" w14:textId="77777777" w:rsidR="005D0A4C" w:rsidRDefault="005D0A4C">
      <w:pPr>
        <w:pStyle w:val="BodyText"/>
        <w:rPr>
          <w:sz w:val="20"/>
        </w:rPr>
      </w:pPr>
    </w:p>
    <w:p w14:paraId="266B3325" w14:textId="77777777" w:rsidR="005D0A4C" w:rsidRDefault="005D0A4C">
      <w:pPr>
        <w:pStyle w:val="BodyText"/>
        <w:spacing w:before="9"/>
        <w:rPr>
          <w:sz w:val="14"/>
        </w:rPr>
      </w:pPr>
    </w:p>
    <w:p w14:paraId="40709C7C" w14:textId="162776D8" w:rsidR="005D0A4C" w:rsidRDefault="005D0A4C">
      <w:pPr>
        <w:pStyle w:val="BodyText"/>
        <w:rPr>
          <w:sz w:val="20"/>
        </w:rPr>
      </w:pPr>
    </w:p>
    <w:p w14:paraId="3B301E55" w14:textId="77777777" w:rsidR="005D0A4C" w:rsidRDefault="005D0A4C">
      <w:pPr>
        <w:pStyle w:val="BodyText"/>
        <w:rPr>
          <w:sz w:val="20"/>
        </w:rPr>
      </w:pPr>
    </w:p>
    <w:p w14:paraId="40088230" w14:textId="77777777" w:rsidR="005D0A4C" w:rsidRDefault="005D0A4C">
      <w:pPr>
        <w:pStyle w:val="BodyText"/>
        <w:rPr>
          <w:sz w:val="20"/>
        </w:rPr>
      </w:pPr>
    </w:p>
    <w:p w14:paraId="50B88463" w14:textId="77777777" w:rsidR="005D0A4C" w:rsidRDefault="005D0A4C">
      <w:pPr>
        <w:pStyle w:val="BodyText"/>
        <w:rPr>
          <w:sz w:val="20"/>
        </w:rPr>
      </w:pPr>
    </w:p>
    <w:p w14:paraId="51BBA9CC" w14:textId="77777777" w:rsidR="005D0A4C" w:rsidRDefault="005D0A4C">
      <w:pPr>
        <w:pStyle w:val="BodyText"/>
        <w:rPr>
          <w:sz w:val="20"/>
        </w:rPr>
      </w:pPr>
    </w:p>
    <w:p w14:paraId="276DDD2A" w14:textId="77777777" w:rsidR="005D0A4C" w:rsidRDefault="005D0A4C">
      <w:pPr>
        <w:pStyle w:val="BodyText"/>
        <w:rPr>
          <w:sz w:val="20"/>
        </w:rPr>
      </w:pPr>
    </w:p>
    <w:p w14:paraId="3CCA56DF" w14:textId="77777777" w:rsidR="005D0A4C" w:rsidRDefault="005D0A4C">
      <w:pPr>
        <w:pStyle w:val="BodyText"/>
        <w:rPr>
          <w:sz w:val="20"/>
        </w:rPr>
      </w:pPr>
    </w:p>
    <w:p w14:paraId="6DE13021" w14:textId="4FF109B0" w:rsidR="005D0A4C" w:rsidRDefault="005D0A4C">
      <w:pPr>
        <w:tabs>
          <w:tab w:val="left" w:pos="11099"/>
        </w:tabs>
        <w:spacing w:before="253"/>
        <w:ind w:left="1080"/>
        <w:rPr>
          <w:rFonts w:ascii="Klavika Regular Italic" w:hAnsi="Klavika Regular Italic"/>
          <w:i/>
          <w:sz w:val="28"/>
        </w:rPr>
      </w:pPr>
    </w:p>
    <w:sectPr w:rsidR="005D0A4C" w:rsidSect="005545F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5A2" w14:textId="77777777" w:rsidR="005F18A5" w:rsidRDefault="005F18A5" w:rsidP="005F18A5">
      <w:r>
        <w:separator/>
      </w:r>
    </w:p>
    <w:p w14:paraId="0144D887" w14:textId="77777777" w:rsidR="009C5E3C" w:rsidRDefault="009C5E3C"/>
  </w:endnote>
  <w:endnote w:type="continuationSeparator" w:id="0">
    <w:p w14:paraId="29BBEDEA" w14:textId="77777777" w:rsidR="005F18A5" w:rsidRDefault="005F18A5" w:rsidP="005F18A5">
      <w:r>
        <w:continuationSeparator/>
      </w:r>
    </w:p>
    <w:p w14:paraId="5FA0A95C" w14:textId="77777777" w:rsidR="009C5E3C" w:rsidRDefault="009C5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Regular">
    <w:altName w:val="Klavika Regular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Klavika Bold">
    <w:altName w:val="Klavika Bold"/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 Regular Italic">
    <w:altName w:val="Klavika Regular Italic"/>
    <w:panose1 w:val="020B0506040000090004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20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58081" w14:textId="660F972D" w:rsidR="005F18A5" w:rsidRDefault="005F1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2A9A8" w14:textId="77777777" w:rsidR="005F18A5" w:rsidRDefault="005F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6C9D" w14:textId="77777777" w:rsidR="005F18A5" w:rsidRDefault="005F18A5" w:rsidP="005F18A5">
      <w:r>
        <w:separator/>
      </w:r>
    </w:p>
    <w:p w14:paraId="328FFE33" w14:textId="77777777" w:rsidR="009C5E3C" w:rsidRDefault="009C5E3C"/>
  </w:footnote>
  <w:footnote w:type="continuationSeparator" w:id="0">
    <w:p w14:paraId="1AC461E4" w14:textId="77777777" w:rsidR="005F18A5" w:rsidRDefault="005F18A5" w:rsidP="005F18A5">
      <w:r>
        <w:continuationSeparator/>
      </w:r>
    </w:p>
    <w:p w14:paraId="515BEB82" w14:textId="77777777" w:rsidR="009C5E3C" w:rsidRDefault="009C5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551"/>
    <w:multiLevelType w:val="hybridMultilevel"/>
    <w:tmpl w:val="D9C2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21D"/>
    <w:multiLevelType w:val="hybridMultilevel"/>
    <w:tmpl w:val="84FACCE8"/>
    <w:lvl w:ilvl="0" w:tplc="0F36045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323"/>
    <w:multiLevelType w:val="hybridMultilevel"/>
    <w:tmpl w:val="C740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5EB"/>
    <w:multiLevelType w:val="hybridMultilevel"/>
    <w:tmpl w:val="CD9C6FA6"/>
    <w:lvl w:ilvl="0" w:tplc="C682FD9A">
      <w:numFmt w:val="bullet"/>
      <w:lvlText w:val="■"/>
      <w:lvlJc w:val="left"/>
      <w:pPr>
        <w:ind w:left="1440" w:hanging="360"/>
      </w:pPr>
      <w:rPr>
        <w:rFonts w:ascii="Klavika Regular" w:eastAsia="Klavika Regular" w:hAnsi="Klavika Regular" w:cs="Klavika Regular" w:hint="default"/>
        <w:b w:val="0"/>
        <w:bCs w:val="0"/>
        <w:i w:val="0"/>
        <w:iCs w:val="0"/>
        <w:color w:val="FFDB00"/>
        <w:spacing w:val="0"/>
        <w:w w:val="103"/>
        <w:sz w:val="18"/>
        <w:szCs w:val="18"/>
        <w:lang w:val="en-US" w:eastAsia="en-US" w:bidi="ar-SA"/>
      </w:rPr>
    </w:lvl>
    <w:lvl w:ilvl="1" w:tplc="840C4954">
      <w:numFmt w:val="bullet"/>
      <w:lvlText w:val="-"/>
      <w:lvlJc w:val="left"/>
      <w:pPr>
        <w:ind w:left="1568" w:hanging="141"/>
      </w:pPr>
      <w:rPr>
        <w:rFonts w:ascii="Klavika Regular" w:eastAsia="Klavika Regular" w:hAnsi="Klavika Regular" w:cs="Klavika Regular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1E84256">
      <w:numFmt w:val="bullet"/>
      <w:lvlText w:val="•"/>
      <w:lvlJc w:val="left"/>
      <w:pPr>
        <w:ind w:left="2051" w:hanging="141"/>
      </w:pPr>
      <w:rPr>
        <w:rFonts w:hint="default"/>
        <w:lang w:val="en-US" w:eastAsia="en-US" w:bidi="ar-SA"/>
      </w:rPr>
    </w:lvl>
    <w:lvl w:ilvl="3" w:tplc="5C968356">
      <w:numFmt w:val="bullet"/>
      <w:lvlText w:val="•"/>
      <w:lvlJc w:val="left"/>
      <w:pPr>
        <w:ind w:left="2542" w:hanging="141"/>
      </w:pPr>
      <w:rPr>
        <w:rFonts w:hint="default"/>
        <w:lang w:val="en-US" w:eastAsia="en-US" w:bidi="ar-SA"/>
      </w:rPr>
    </w:lvl>
    <w:lvl w:ilvl="4" w:tplc="FACAB6DE">
      <w:numFmt w:val="bullet"/>
      <w:lvlText w:val="•"/>
      <w:lvlJc w:val="left"/>
      <w:pPr>
        <w:ind w:left="3033" w:hanging="141"/>
      </w:pPr>
      <w:rPr>
        <w:rFonts w:hint="default"/>
        <w:lang w:val="en-US" w:eastAsia="en-US" w:bidi="ar-SA"/>
      </w:rPr>
    </w:lvl>
    <w:lvl w:ilvl="5" w:tplc="DA8EF72E">
      <w:numFmt w:val="bullet"/>
      <w:lvlText w:val="•"/>
      <w:lvlJc w:val="left"/>
      <w:pPr>
        <w:ind w:left="3524" w:hanging="141"/>
      </w:pPr>
      <w:rPr>
        <w:rFonts w:hint="default"/>
        <w:lang w:val="en-US" w:eastAsia="en-US" w:bidi="ar-SA"/>
      </w:rPr>
    </w:lvl>
    <w:lvl w:ilvl="6" w:tplc="3190D7E8">
      <w:numFmt w:val="bullet"/>
      <w:lvlText w:val="•"/>
      <w:lvlJc w:val="left"/>
      <w:pPr>
        <w:ind w:left="4015" w:hanging="141"/>
      </w:pPr>
      <w:rPr>
        <w:rFonts w:hint="default"/>
        <w:lang w:val="en-US" w:eastAsia="en-US" w:bidi="ar-SA"/>
      </w:rPr>
    </w:lvl>
    <w:lvl w:ilvl="7" w:tplc="67B88DA4">
      <w:numFmt w:val="bullet"/>
      <w:lvlText w:val="•"/>
      <w:lvlJc w:val="left"/>
      <w:pPr>
        <w:ind w:left="4506" w:hanging="141"/>
      </w:pPr>
      <w:rPr>
        <w:rFonts w:hint="default"/>
        <w:lang w:val="en-US" w:eastAsia="en-US" w:bidi="ar-SA"/>
      </w:rPr>
    </w:lvl>
    <w:lvl w:ilvl="8" w:tplc="72604BB2">
      <w:numFmt w:val="bullet"/>
      <w:lvlText w:val="•"/>
      <w:lvlJc w:val="left"/>
      <w:pPr>
        <w:ind w:left="4997" w:hanging="141"/>
      </w:pPr>
      <w:rPr>
        <w:rFonts w:hint="default"/>
        <w:lang w:val="en-US" w:eastAsia="en-US" w:bidi="ar-SA"/>
      </w:rPr>
    </w:lvl>
  </w:abstractNum>
  <w:abstractNum w:abstractNumId="4" w15:restartNumberingAfterBreak="0">
    <w:nsid w:val="3216291F"/>
    <w:multiLevelType w:val="hybridMultilevel"/>
    <w:tmpl w:val="92C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56D3"/>
    <w:multiLevelType w:val="hybridMultilevel"/>
    <w:tmpl w:val="5D5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5075"/>
    <w:multiLevelType w:val="hybridMultilevel"/>
    <w:tmpl w:val="B6FE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833"/>
    <w:multiLevelType w:val="hybridMultilevel"/>
    <w:tmpl w:val="1338BFB2"/>
    <w:lvl w:ilvl="0" w:tplc="0F36045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E76FD"/>
    <w:multiLevelType w:val="hybridMultilevel"/>
    <w:tmpl w:val="126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09FC"/>
    <w:multiLevelType w:val="hybridMultilevel"/>
    <w:tmpl w:val="586A6324"/>
    <w:lvl w:ilvl="0" w:tplc="EB5CC390">
      <w:numFmt w:val="bullet"/>
      <w:lvlText w:val="■"/>
      <w:lvlJc w:val="left"/>
      <w:pPr>
        <w:ind w:left="1440" w:hanging="360"/>
      </w:pPr>
      <w:rPr>
        <w:rFonts w:ascii="Klavika Regular" w:eastAsia="Klavika Regular" w:hAnsi="Klavika Regular" w:cs="Klavika Regular" w:hint="default"/>
        <w:b w:val="0"/>
        <w:bCs w:val="0"/>
        <w:i w:val="0"/>
        <w:iCs w:val="0"/>
        <w:color w:val="FFDB00"/>
        <w:spacing w:val="0"/>
        <w:w w:val="103"/>
        <w:sz w:val="18"/>
        <w:szCs w:val="18"/>
        <w:lang w:val="en-US" w:eastAsia="en-US" w:bidi="ar-SA"/>
      </w:rPr>
    </w:lvl>
    <w:lvl w:ilvl="1" w:tplc="093CBA7A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7ABCF4F4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3" w:tplc="E2E631F2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4" w:tplc="8D2416D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5" w:tplc="CB7E5F76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6" w:tplc="A3547C8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7" w:tplc="78CCBD0E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8" w:tplc="3B66278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num w:numId="1" w16cid:durableId="2109962332">
    <w:abstractNumId w:val="3"/>
  </w:num>
  <w:num w:numId="2" w16cid:durableId="158739796">
    <w:abstractNumId w:val="9"/>
  </w:num>
  <w:num w:numId="3" w16cid:durableId="243802369">
    <w:abstractNumId w:val="6"/>
  </w:num>
  <w:num w:numId="4" w16cid:durableId="1676149612">
    <w:abstractNumId w:val="8"/>
  </w:num>
  <w:num w:numId="5" w16cid:durableId="1803451899">
    <w:abstractNumId w:val="5"/>
  </w:num>
  <w:num w:numId="6" w16cid:durableId="641227054">
    <w:abstractNumId w:val="0"/>
  </w:num>
  <w:num w:numId="7" w16cid:durableId="1675843023">
    <w:abstractNumId w:val="2"/>
  </w:num>
  <w:num w:numId="8" w16cid:durableId="1545025934">
    <w:abstractNumId w:val="4"/>
  </w:num>
  <w:num w:numId="9" w16cid:durableId="1465465756">
    <w:abstractNumId w:val="1"/>
  </w:num>
  <w:num w:numId="10" w16cid:durableId="2119331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4C"/>
    <w:rsid w:val="00171D77"/>
    <w:rsid w:val="005545FF"/>
    <w:rsid w:val="005D0A4C"/>
    <w:rsid w:val="005F18A5"/>
    <w:rsid w:val="00612C6D"/>
    <w:rsid w:val="009C5E3C"/>
    <w:rsid w:val="00B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5F3F2"/>
  <w15:docId w15:val="{04CFF5A6-771B-43E6-B5CA-FACC70A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A5"/>
    <w:rPr>
      <w:rFonts w:ascii="Klavika Regular" w:eastAsia="Klavika Regular" w:hAnsi="Klavika Regular" w:cs="Klavika Regular"/>
      <w:sz w:val="24"/>
    </w:rPr>
  </w:style>
  <w:style w:type="paragraph" w:styleId="Heading1">
    <w:name w:val="heading 1"/>
    <w:basedOn w:val="Normal"/>
    <w:uiPriority w:val="9"/>
    <w:qFormat/>
    <w:rsid w:val="009C5E3C"/>
    <w:pPr>
      <w:spacing w:after="240" w:line="440" w:lineRule="exact"/>
      <w:outlineLvl w:val="0"/>
    </w:pPr>
    <w:rPr>
      <w:rFonts w:ascii="Klavika Bold" w:eastAsia="Klavika Bold" w:hAnsi="Klavika Bold" w:cs="Klavika Bold"/>
      <w:b/>
      <w:bCs/>
      <w:sz w:val="44"/>
      <w:szCs w:val="132"/>
    </w:rPr>
  </w:style>
  <w:style w:type="paragraph" w:styleId="Heading2">
    <w:name w:val="heading 2"/>
    <w:basedOn w:val="Normal"/>
    <w:uiPriority w:val="9"/>
    <w:unhideWhenUsed/>
    <w:qFormat/>
    <w:rsid w:val="009C5E3C"/>
    <w:pPr>
      <w:spacing w:after="240"/>
      <w:outlineLvl w:val="1"/>
    </w:pPr>
    <w:rPr>
      <w:rFonts w:ascii="Klavika Bold" w:eastAsia="Klavika Bold" w:hAnsi="Klavika Bold" w:cs="Klavika Bold"/>
      <w:b/>
      <w:bCs/>
      <w:caps/>
      <w:sz w:val="32"/>
      <w:szCs w:val="40"/>
    </w:rPr>
  </w:style>
  <w:style w:type="paragraph" w:styleId="Heading3">
    <w:name w:val="heading 3"/>
    <w:basedOn w:val="Normal"/>
    <w:uiPriority w:val="9"/>
    <w:unhideWhenUsed/>
    <w:qFormat/>
    <w:pPr>
      <w:ind w:left="1068"/>
      <w:outlineLvl w:val="2"/>
    </w:pPr>
    <w:rPr>
      <w:rFonts w:ascii="Klavika Bold" w:eastAsia="Klavika Bold" w:hAnsi="Klavika Bold" w:cs="Klavika Bold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215"/>
      <w:ind w:left="220"/>
      <w:outlineLvl w:val="3"/>
    </w:pPr>
    <w:rPr>
      <w:rFonts w:ascii="Klavika Bold" w:eastAsia="Klavika Bold" w:hAnsi="Klavika Bold" w:cs="Klavika Bold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Pr>
      <w:szCs w:val="24"/>
    </w:rPr>
  </w:style>
  <w:style w:type="paragraph" w:styleId="ListParagraph">
    <w:name w:val="List Paragraph"/>
    <w:basedOn w:val="Normal"/>
    <w:autoRedefine/>
    <w:uiPriority w:val="1"/>
    <w:qFormat/>
    <w:pPr>
      <w:spacing w:before="181"/>
      <w:ind w:left="14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3"/>
    </w:pPr>
  </w:style>
  <w:style w:type="table" w:styleId="TableGrid">
    <w:name w:val="Table Grid"/>
    <w:basedOn w:val="TableNormal"/>
    <w:uiPriority w:val="39"/>
    <w:rsid w:val="0055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545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45F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F1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A5"/>
    <w:rPr>
      <w:rFonts w:ascii="Klavika Regular" w:eastAsia="Klavika Regular" w:hAnsi="Klavika Regular" w:cs="Klavika Regular"/>
    </w:rPr>
  </w:style>
  <w:style w:type="paragraph" w:styleId="Footer">
    <w:name w:val="footer"/>
    <w:basedOn w:val="Normal"/>
    <w:link w:val="FooterChar"/>
    <w:uiPriority w:val="99"/>
    <w:unhideWhenUsed/>
    <w:rsid w:val="005F1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A5"/>
    <w:rPr>
      <w:rFonts w:ascii="Klavika Regular" w:eastAsia="Klavika Regular" w:hAnsi="Klavika Regular" w:cs="Klavika Regular"/>
    </w:rPr>
  </w:style>
  <w:style w:type="paragraph" w:styleId="TOCHeading">
    <w:name w:val="TOC Heading"/>
    <w:basedOn w:val="Heading1"/>
    <w:next w:val="Normal"/>
    <w:uiPriority w:val="39"/>
    <w:unhideWhenUsed/>
    <w:qFormat/>
    <w:rsid w:val="00171D77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171D77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171D7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71D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chita.edu/shocktoberfes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er.duncan@wichita.edu?subject=Shocktoberfest%20Pa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FBB6-3090-43D1-925B-DAB9B8B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Tia</dc:creator>
  <cp:lastModifiedBy>Hill, Tia</cp:lastModifiedBy>
  <cp:revision>2</cp:revision>
  <dcterms:created xsi:type="dcterms:W3CDTF">2023-09-05T23:24:00Z</dcterms:created>
  <dcterms:modified xsi:type="dcterms:W3CDTF">2023-09-05T23:24:00Z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2023-09-05T00:00:00Z</vt:filetime>
  </property>
  <property fmtid="{D5CDD505-2E9C-101B-9397-08002B2CF9AE}" pid="5" name="Producer">
    <vt:lpwstr>Adobe PDF Library 17.0</vt:lpwstr>
  </property>
</Properties>
</file>