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8A" w:rsidRPr="00737BD7" w:rsidRDefault="0048048A" w:rsidP="0048048A">
      <w:pPr>
        <w:tabs>
          <w:tab w:val="left" w:pos="540"/>
        </w:tabs>
      </w:pPr>
      <w:r w:rsidRPr="00737BD7">
        <w:t>BE IT ENACTED by the Student Senate that:</w:t>
      </w:r>
    </w:p>
    <w:p w:rsidR="0048048A" w:rsidRPr="00737BD7" w:rsidRDefault="0048048A" w:rsidP="0048048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contextualSpacing/>
        <w:rPr>
          <w:b/>
        </w:rPr>
      </w:pPr>
      <w:r w:rsidRPr="00737BD7">
        <w:rPr>
          <w:b/>
        </w:rPr>
        <w:t xml:space="preserve">Grant the recognition of </w:t>
      </w:r>
      <w:r w:rsidR="00131EBC">
        <w:rPr>
          <w:b/>
        </w:rPr>
        <w:t>the Sri Lankan Students’ Association (SLA)</w:t>
      </w:r>
      <w:r w:rsidRPr="00737BD7">
        <w:rPr>
          <w:b/>
        </w:rPr>
        <w:t xml:space="preserve"> which states its purpose as:</w:t>
      </w:r>
    </w:p>
    <w:p w:rsidR="0048048A" w:rsidRPr="00737BD7" w:rsidRDefault="0048048A" w:rsidP="0048048A">
      <w:pPr>
        <w:widowControl w:val="0"/>
        <w:ind w:left="360"/>
        <w:contextualSpacing/>
      </w:pPr>
    </w:p>
    <w:p w:rsidR="0048048A" w:rsidRDefault="00131EBC" w:rsidP="0048048A">
      <w:pPr>
        <w:widowControl w:val="0"/>
        <w:ind w:left="360"/>
        <w:contextualSpacing/>
      </w:pPr>
      <w:r>
        <w:t>The purpose of the Sri Lankan Students’ Association is to unite Sri Lankan students as one body and build a good relationship between other student communities by actively taking part in Wichita State University Activities</w:t>
      </w:r>
    </w:p>
    <w:p w:rsidR="00104F9D" w:rsidRPr="00737BD7" w:rsidRDefault="00104F9D" w:rsidP="0048048A">
      <w:pPr>
        <w:widowControl w:val="0"/>
        <w:ind w:left="360"/>
        <w:contextualSpacing/>
      </w:pPr>
    </w:p>
    <w:p w:rsidR="0067427A" w:rsidRPr="0067427A" w:rsidRDefault="0048048A" w:rsidP="0067427A">
      <w:pPr>
        <w:widowControl w:val="0"/>
        <w:ind w:left="360"/>
        <w:contextualSpacing/>
        <w:rPr>
          <w:b/>
        </w:rPr>
      </w:pPr>
      <w:r w:rsidRPr="00737BD7">
        <w:t xml:space="preserve">Therefore, the </w:t>
      </w:r>
      <w:r w:rsidR="00B04FBA" w:rsidRPr="00737BD7">
        <w:t xml:space="preserve">recognition </w:t>
      </w:r>
      <w:r w:rsidR="00B04FBA">
        <w:t>is recommended</w:t>
      </w:r>
      <w:r w:rsidRPr="00737BD7">
        <w:t xml:space="preserve"> </w:t>
      </w:r>
      <w:r w:rsidR="00B04FBA">
        <w:t xml:space="preserve">for </w:t>
      </w:r>
      <w:r w:rsidR="00131EBC">
        <w:t>the Sri Lankan Students’ Association</w:t>
      </w:r>
      <w:r w:rsidRPr="00737BD7"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b/>
          <w:szCs w:val="24"/>
        </w:rPr>
      </w:pPr>
      <w:r w:rsidRPr="0067427A">
        <w:rPr>
          <w:b/>
          <w:szCs w:val="24"/>
        </w:rPr>
        <w:t>APPROVED:</w:t>
      </w:r>
      <w:r w:rsidRPr="0067427A">
        <w:rPr>
          <w:b/>
          <w:szCs w:val="24"/>
        </w:rPr>
        <w:tab/>
        <w:t xml:space="preserve"> </w:t>
      </w:r>
      <w:r w:rsidR="00131EBC">
        <w:rPr>
          <w:b/>
        </w:rPr>
        <w:t>21</w:t>
      </w:r>
      <w:r w:rsidR="00912912" w:rsidRPr="00912912">
        <w:rPr>
          <w:b/>
          <w:vertAlign w:val="superscript"/>
        </w:rPr>
        <w:t>st</w:t>
      </w:r>
      <w:r w:rsidR="00841201">
        <w:rPr>
          <w:b/>
        </w:rPr>
        <w:t xml:space="preserve"> </w:t>
      </w:r>
      <w:r w:rsidR="00B04FBA">
        <w:rPr>
          <w:b/>
        </w:rPr>
        <w:t xml:space="preserve">Day of </w:t>
      </w:r>
      <w:r w:rsidR="00131EBC">
        <w:rPr>
          <w:b/>
        </w:rPr>
        <w:t>February</w:t>
      </w:r>
      <w:r w:rsidR="00912912">
        <w:rPr>
          <w:b/>
        </w:rPr>
        <w:t>, 2018</w:t>
      </w:r>
    </w:p>
    <w:p w:rsidR="0048048A" w:rsidRPr="0067427A" w:rsidRDefault="0048048A" w:rsidP="0048048A">
      <w:pPr>
        <w:rPr>
          <w:b/>
          <w:szCs w:val="24"/>
        </w:rPr>
      </w:pPr>
    </w:p>
    <w:p w:rsidR="0048048A" w:rsidRPr="0067427A" w:rsidRDefault="0048048A" w:rsidP="0048048A">
      <w:pPr>
        <w:rPr>
          <w:b/>
          <w:szCs w:val="24"/>
        </w:rPr>
        <w:sectPr w:rsidR="0048048A" w:rsidRPr="0067427A" w:rsidSect="001C69D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b/>
          <w:szCs w:val="24"/>
        </w:rPr>
      </w:pPr>
      <w:r w:rsidRPr="0067427A">
        <w:rPr>
          <w:b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>Paige E. Hungate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Student Body President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7427A" w:rsidRDefault="0048048A" w:rsidP="0048048A">
      <w:pPr>
        <w:jc w:val="center"/>
        <w:rPr>
          <w:szCs w:val="24"/>
        </w:rPr>
      </w:pPr>
    </w:p>
    <w:p w:rsidR="0048048A" w:rsidRPr="0067427A" w:rsidRDefault="0048048A" w:rsidP="00841201">
      <w:pPr>
        <w:rPr>
          <w:szCs w:val="24"/>
        </w:rPr>
      </w:pPr>
      <w:bookmarkStart w:id="0" w:name="_GoBack"/>
      <w:bookmarkEnd w:id="0"/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>Breck Towner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President of the Senate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B0A5A" w:rsidRDefault="0048048A" w:rsidP="0048048A">
      <w:pPr>
        <w:jc w:val="center"/>
        <w:rPr>
          <w:b/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>
      <w:pPr>
        <w:rPr>
          <w:szCs w:val="24"/>
        </w:rPr>
      </w:pPr>
    </w:p>
    <w:sectPr w:rsidR="00C02056" w:rsidRPr="0067427A" w:rsidSect="0048048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4F" w:rsidRDefault="0030264F" w:rsidP="00671404">
      <w:pPr>
        <w:spacing w:after="0" w:line="240" w:lineRule="auto"/>
      </w:pPr>
      <w:r>
        <w:separator/>
      </w:r>
    </w:p>
  </w:endnote>
  <w:endnote w:type="continuationSeparator" w:id="0">
    <w:p w:rsidR="0030264F" w:rsidRDefault="0030264F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9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4F" w:rsidRDefault="0030264F" w:rsidP="00671404">
      <w:pPr>
        <w:spacing w:after="0" w:line="240" w:lineRule="auto"/>
      </w:pPr>
      <w:r>
        <w:separator/>
      </w:r>
    </w:p>
  </w:footnote>
  <w:footnote w:type="continuationSeparator" w:id="0">
    <w:p w:rsidR="0030264F" w:rsidRDefault="0030264F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</w:t>
    </w:r>
    <w:r w:rsidR="0048048A">
      <w:rPr>
        <w:b/>
      </w:rPr>
      <w:t>-</w:t>
    </w:r>
    <w:r w:rsidR="00712DCE">
      <w:rPr>
        <w:b/>
      </w:rPr>
      <w:t>128</w:t>
    </w:r>
    <w:r w:rsidR="0048048A">
      <w:rPr>
        <w:b/>
      </w:rPr>
      <w:t xml:space="preserve">: </w:t>
    </w:r>
    <w:r w:rsidR="00841201">
      <w:rPr>
        <w:b/>
      </w:rPr>
      <w:t>Recognition of Organization</w:t>
    </w:r>
  </w:p>
  <w:p w:rsidR="004410D8" w:rsidRDefault="004410D8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104F9D">
      <w:t>Walter Wright</w:t>
    </w:r>
    <w:r w:rsidR="00B04FBA">
      <w:t xml:space="preserve">, </w:t>
    </w:r>
    <w:r w:rsidR="00104F9D">
      <w:t>Organizational Outreach Chair</w:t>
    </w:r>
  </w:p>
  <w:p w:rsidR="004410D8" w:rsidRDefault="004410D8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  <w:r w:rsidR="00104F9D">
      <w:t>Organizational Outreach Committee</w:t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131EBC">
      <w:t>February 14</w:t>
    </w:r>
    <w:r w:rsidR="00912912">
      <w:t>th, 2018</w:t>
    </w:r>
  </w:p>
  <w:p w:rsidR="0048048A" w:rsidRPr="007C2BBA" w:rsidRDefault="0084120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131EBC">
      <w:t>February 21st</w:t>
    </w:r>
    <w:r w:rsidR="00912912">
      <w:t>, 2018</w:t>
    </w:r>
    <w:r>
      <w:t xml:space="preserve"> </w:t>
    </w:r>
    <w:r w:rsidR="0048048A">
      <w:t>(expected)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712DC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BA"/>
    <w:rsid w:val="000E0942"/>
    <w:rsid w:val="00104F9D"/>
    <w:rsid w:val="00131EBC"/>
    <w:rsid w:val="001C69D7"/>
    <w:rsid w:val="001D59CC"/>
    <w:rsid w:val="0030264F"/>
    <w:rsid w:val="00392C7E"/>
    <w:rsid w:val="003F483F"/>
    <w:rsid w:val="004410D8"/>
    <w:rsid w:val="0048048A"/>
    <w:rsid w:val="00540423"/>
    <w:rsid w:val="00671404"/>
    <w:rsid w:val="0067427A"/>
    <w:rsid w:val="006B0A5A"/>
    <w:rsid w:val="00712DCE"/>
    <w:rsid w:val="00841201"/>
    <w:rsid w:val="00912912"/>
    <w:rsid w:val="009A097B"/>
    <w:rsid w:val="00A85FAB"/>
    <w:rsid w:val="00B04FBA"/>
    <w:rsid w:val="00C02056"/>
    <w:rsid w:val="00C44BA8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4820B-AAD3-4320-ACA9-4E1E187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President</cp:lastModifiedBy>
  <cp:revision>3</cp:revision>
  <dcterms:created xsi:type="dcterms:W3CDTF">2018-02-14T18:55:00Z</dcterms:created>
  <dcterms:modified xsi:type="dcterms:W3CDTF">2018-02-20T00:09:00Z</dcterms:modified>
</cp:coreProperties>
</file>