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AF" w:rsidRPr="00915B66" w:rsidRDefault="00DB7AAF" w:rsidP="00DB7AAF">
      <w:r w:rsidRPr="00915B66">
        <w:t>BE IT ENACTED by the Student Senate that:</w:t>
      </w:r>
    </w:p>
    <w:p w:rsidR="00DB7AAF" w:rsidRPr="00915B66" w:rsidRDefault="003C7DC4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Amend Statutes S003, Section 3 to read:</w:t>
      </w:r>
    </w:p>
    <w:p w:rsidR="003C7DC4" w:rsidRDefault="003C7DC4" w:rsidP="003C7DC4">
      <w:pPr>
        <w:pBdr>
          <w:bottom w:val="single" w:sz="4" w:space="1" w:color="auto"/>
        </w:pBdr>
        <w:ind w:left="1440" w:hanging="1080"/>
      </w:pPr>
      <w:r>
        <w:t>3.6.2</w:t>
      </w:r>
      <w:r>
        <w:tab/>
      </w:r>
      <w:r>
        <w:t>No candidate or ticket may spend any money</w:t>
      </w:r>
      <w:r>
        <w:t xml:space="preserve"> nor receive any cash donations, gifts-in-kind, or contribution of services</w:t>
      </w:r>
      <w:r>
        <w:t xml:space="preserve"> in excess of the following campaign finance limits:</w:t>
      </w:r>
    </w:p>
    <w:p w:rsidR="00DB7AAF" w:rsidRPr="00915B66" w:rsidRDefault="00DB7AAF" w:rsidP="00DB7AAF">
      <w:pPr>
        <w:rPr>
          <w:b/>
        </w:r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3C7DC4">
        <w:rPr>
          <w:b/>
        </w:rPr>
        <w:t>11</w:t>
      </w:r>
      <w:r w:rsidR="003C7DC4" w:rsidRPr="003C7DC4">
        <w:rPr>
          <w:b/>
          <w:vertAlign w:val="superscript"/>
        </w:rPr>
        <w:t>th</w:t>
      </w:r>
      <w:r w:rsidR="003C7DC4">
        <w:rPr>
          <w:b/>
        </w:rPr>
        <w:t xml:space="preserve"> Day of April, 2018</w:t>
      </w:r>
    </w:p>
    <w:p w:rsidR="00DB7AAF" w:rsidRPr="00915B66" w:rsidRDefault="00DB7AAF" w:rsidP="00DB7AAF">
      <w:pPr>
        <w:rPr>
          <w:b/>
        </w:rPr>
        <w:sectPr w:rsidR="00DB7AAF" w:rsidRPr="00915B66" w:rsidSect="005D51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proofErr w:type="spellStart"/>
      <w:r w:rsidRPr="00915B66">
        <w:t>Breck</w:t>
      </w:r>
      <w:proofErr w:type="spellEnd"/>
      <w:r w:rsidRPr="00915B66">
        <w:t xml:space="preserve">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DB7AAF" w:rsidP="00DB7AAF">
      <w:pPr>
        <w:jc w:val="center"/>
      </w:pPr>
      <w:r w:rsidRPr="00915B66">
        <w:t xml:space="preserve">(VP OF </w:t>
      </w:r>
      <w:r w:rsidR="009263A4">
        <w:t xml:space="preserve">STUDENT </w:t>
      </w:r>
      <w:r w:rsidRPr="00915B66">
        <w:t>AFFAIRS) on behalf of</w:t>
      </w:r>
    </w:p>
    <w:p w:rsidR="00DB7AAF" w:rsidRPr="00915B66" w:rsidRDefault="00DB7AAF" w:rsidP="00DB7AAF">
      <w:pPr>
        <w:jc w:val="center"/>
      </w:pPr>
      <w:r w:rsidRPr="00915B66">
        <w:t>Dr. John Bardo</w:t>
      </w:r>
    </w:p>
    <w:p w:rsidR="00DB7AAF" w:rsidRPr="00915B66" w:rsidRDefault="00DB7AAF" w:rsidP="00DB7AAF">
      <w:pPr>
        <w:jc w:val="center"/>
      </w:pPr>
      <w:r w:rsidRPr="00915B66">
        <w:t>President of the University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0B4AB2" w:rsidRPr="00DB7AAF" w:rsidRDefault="000B4AB2" w:rsidP="004E0E7F">
      <w:pPr>
        <w:jc w:val="center"/>
      </w:pPr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C4" w:rsidRDefault="003C7DC4" w:rsidP="00DB7AAF">
      <w:pPr>
        <w:spacing w:after="0" w:line="240" w:lineRule="auto"/>
      </w:pPr>
      <w:r>
        <w:separator/>
      </w:r>
    </w:p>
  </w:endnote>
  <w:endnote w:type="continuationSeparator" w:id="0">
    <w:p w:rsidR="003C7DC4" w:rsidRDefault="003C7DC4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C4" w:rsidRDefault="003C7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7DC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7DC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C4" w:rsidRDefault="003C7DC4" w:rsidP="00DB7AAF">
      <w:pPr>
        <w:spacing w:after="0" w:line="240" w:lineRule="auto"/>
      </w:pPr>
      <w:r>
        <w:separator/>
      </w:r>
    </w:p>
  </w:footnote>
  <w:footnote w:type="continuationSeparator" w:id="0">
    <w:p w:rsidR="003C7DC4" w:rsidRDefault="003C7DC4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C4" w:rsidRDefault="003C7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Pr="007C2BBA" w:rsidRDefault="003C7DC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bookmarkStart w:id="0" w:name="_GoBack"/>
    <w:r w:rsidR="00915B66">
      <w:rPr>
        <w:b/>
      </w:rPr>
      <w:t>SB-60</w:t>
    </w:r>
    <w:r w:rsidR="00DB7AAF">
      <w:rPr>
        <w:b/>
      </w:rPr>
      <w:t>-</w:t>
    </w:r>
    <w:r w:rsidR="003C7DC4">
      <w:rPr>
        <w:b/>
      </w:rPr>
      <w:t>143</w:t>
    </w:r>
    <w:r w:rsidR="00DB7AAF">
      <w:rPr>
        <w:b/>
      </w:rPr>
      <w:t xml:space="preserve">: </w:t>
    </w:r>
    <w:r w:rsidR="003C7DC4">
      <w:rPr>
        <w:b/>
      </w:rPr>
      <w:t>Campaign Donation Reform</w:t>
    </w:r>
  </w:p>
  <w:bookmarkEnd w:id="0"/>
  <w:p w:rsidR="005002E1" w:rsidRDefault="005002E1" w:rsidP="003C7DC4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C7DC4">
      <w:t>The Association’s Cabinet</w:t>
    </w:r>
  </w:p>
  <w:p w:rsidR="005002E1" w:rsidRDefault="005002E1" w:rsidP="003C7DC4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3C7DC4">
      <w:t>April 4</w:t>
    </w:r>
    <w:r w:rsidR="003C7DC4" w:rsidRPr="003C7DC4">
      <w:rPr>
        <w:vertAlign w:val="superscript"/>
      </w:rPr>
      <w:t>th</w:t>
    </w:r>
    <w:r w:rsidR="003C7DC4">
      <w:t>, 2018</w:t>
    </w:r>
  </w:p>
  <w:p w:rsidR="002B3FF8" w:rsidRPr="007C2BBA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3C7DC4">
      <w:t>April 11</w:t>
    </w:r>
    <w:r w:rsidR="003C7DC4" w:rsidRPr="003C7DC4">
      <w:rPr>
        <w:vertAlign w:val="superscript"/>
      </w:rPr>
      <w:t>th</w:t>
    </w:r>
    <w:r w:rsidR="003C7DC4">
      <w:t>, 2018</w:t>
    </w:r>
    <w:r w:rsidR="005002E1">
      <w:t xml:space="preserve"> </w:t>
    </w:r>
    <w:r>
      <w:t>(Expected)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C4"/>
    <w:rsid w:val="000B4AB2"/>
    <w:rsid w:val="003C7DC4"/>
    <w:rsid w:val="004A00A0"/>
    <w:rsid w:val="004E0E7F"/>
    <w:rsid w:val="005002E1"/>
    <w:rsid w:val="005D51F8"/>
    <w:rsid w:val="005F4058"/>
    <w:rsid w:val="00915B66"/>
    <w:rsid w:val="009263A4"/>
    <w:rsid w:val="009F7179"/>
    <w:rsid w:val="00C47312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DD05"/>
  <w15:docId w15:val="{B21009FF-4CB6-4396-A94E-7EE71765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Chief of Operations</cp:lastModifiedBy>
  <cp:revision>1</cp:revision>
  <dcterms:created xsi:type="dcterms:W3CDTF">2018-04-03T20:34:00Z</dcterms:created>
  <dcterms:modified xsi:type="dcterms:W3CDTF">2018-04-03T20:44:00Z</dcterms:modified>
</cp:coreProperties>
</file>