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:rsidR="00032A70" w:rsidRPr="009274CC" w:rsidRDefault="00591DE2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</w:t>
      </w:r>
      <w:r w:rsidR="004D78F5">
        <w:rPr>
          <w:rFonts w:ascii="Baskerville Old Face" w:hAnsi="Baskerville Old Face" w:cs="Arial"/>
          <w:sz w:val="20"/>
          <w:szCs w:val="20"/>
        </w:rPr>
        <w:t>ifth</w:t>
      </w:r>
      <w:r>
        <w:rPr>
          <w:rFonts w:ascii="Baskerville Old Face" w:hAnsi="Baskerville Old Face" w:cs="Arial"/>
          <w:sz w:val="20"/>
          <w:szCs w:val="20"/>
        </w:rPr>
        <w:t xml:space="preserve"> 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4D78F5">
        <w:rPr>
          <w:rFonts w:ascii="Baskerville Old Face" w:hAnsi="Baskerville Old Face" w:cs="Arial"/>
          <w:sz w:val="20"/>
          <w:szCs w:val="20"/>
        </w:rPr>
        <w:t>August 29</w:t>
      </w:r>
      <w:r w:rsidR="00491762" w:rsidRPr="00491762">
        <w:rPr>
          <w:rFonts w:ascii="Baskerville Old Face" w:hAnsi="Baskerville Old Face" w:cs="Arial"/>
          <w:sz w:val="20"/>
          <w:szCs w:val="20"/>
          <w:vertAlign w:val="superscript"/>
        </w:rPr>
        <w:t>nd</w:t>
      </w:r>
      <w:r w:rsidR="00491762">
        <w:rPr>
          <w:rFonts w:ascii="Baskerville Old Face" w:hAnsi="Baskerville Old Face" w:cs="Arial"/>
          <w:sz w:val="20"/>
          <w:szCs w:val="20"/>
        </w:rPr>
        <w:t>,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>
        <w:rPr>
          <w:rFonts w:ascii="Baskerville Old Face" w:hAnsi="Baskerville Old Face" w:cs="Arial"/>
          <w:sz w:val="20"/>
          <w:szCs w:val="20"/>
        </w:rPr>
        <w:t>Kenon Brinkley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  <w:bookmarkStart w:id="0" w:name="_GoBack"/>
      <w:bookmarkEnd w:id="0"/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:rsidR="00AF3873" w:rsidRDefault="00AF3873" w:rsidP="00AF3873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SB-61-019 Appointing the Position of Returning Adult Senator</w:t>
      </w:r>
    </w:p>
    <w:p w:rsidR="00AF3873" w:rsidRDefault="00AF3873" w:rsidP="00AF3873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SB-61-020 Appointing the Position of Returning Adult Senator</w:t>
      </w:r>
    </w:p>
    <w:p w:rsidR="00AF3873" w:rsidRDefault="00AF3873" w:rsidP="00AF3873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SB-61-021 Appointing the Position of Diversity Task Force Chair</w:t>
      </w:r>
    </w:p>
    <w:p w:rsidR="00AF3873" w:rsidRDefault="00AF3873" w:rsidP="00AF3873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SB-61-022 Appointing the Position of Safety and Student Services Chair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:rsidR="004D78F5" w:rsidRDefault="004D78F5" w:rsidP="004D78F5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SB-61-013 Legislative Review Constitutional Amendments</w:t>
      </w:r>
    </w:p>
    <w:p w:rsidR="004D78F5" w:rsidRDefault="004D78F5" w:rsidP="004D78F5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SB-61-014 Legislative Review Bylaws Changes</w:t>
      </w:r>
    </w:p>
    <w:p w:rsidR="004D78F5" w:rsidRDefault="004D78F5" w:rsidP="004D78F5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SB-61-015 Legislative Review Statute Changes</w:t>
      </w:r>
    </w:p>
    <w:p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C60AD6" w:rsidRPr="00217153" w:rsidRDefault="00032A70" w:rsidP="0021715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:rsidR="00491762" w:rsidRDefault="004D78F5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SB-61-017 Equity of Graduate Students on Standing Committees of the Senate and the Association</w:t>
      </w:r>
    </w:p>
    <w:p w:rsidR="00084347" w:rsidRDefault="00084347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SB-61-018 Amendment to Bylaws Article I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0625B4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032A70" w:rsidRPr="00AF1B73" w:rsidRDefault="00AF1B73" w:rsidP="00032A70">
      <w:pPr>
        <w:pStyle w:val="ListParagraph"/>
        <w:rPr>
          <w:rFonts w:ascii="Baskerville Old Face" w:hAnsi="Baskerville Old Face" w:cs="Arial"/>
          <w:i/>
          <w:sz w:val="20"/>
          <w:szCs w:val="20"/>
        </w:rPr>
      </w:pPr>
      <w:r w:rsidRPr="00AF1B73">
        <w:rPr>
          <w:rFonts w:ascii="Baskerville Old Face" w:hAnsi="Baskerville Old Face" w:cs="Arial"/>
          <w:i/>
          <w:sz w:val="20"/>
          <w:szCs w:val="20"/>
        </w:rPr>
        <w:t>“Courage is not the absence of fear, but the capacity to act despite our fears.” –Senator John McCain</w:t>
      </w:r>
    </w:p>
    <w:p w:rsidR="00122C8A" w:rsidRDefault="00122C8A"/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122C8A"/>
    <w:rsid w:val="001754BA"/>
    <w:rsid w:val="001D3E68"/>
    <w:rsid w:val="002161C2"/>
    <w:rsid w:val="00217153"/>
    <w:rsid w:val="002A0C25"/>
    <w:rsid w:val="002D0CD1"/>
    <w:rsid w:val="00367430"/>
    <w:rsid w:val="00491762"/>
    <w:rsid w:val="004D78F5"/>
    <w:rsid w:val="005716C5"/>
    <w:rsid w:val="00591DE2"/>
    <w:rsid w:val="00895AED"/>
    <w:rsid w:val="00A0045C"/>
    <w:rsid w:val="00AA7D3B"/>
    <w:rsid w:val="00AF1B73"/>
    <w:rsid w:val="00AF3873"/>
    <w:rsid w:val="00B333F7"/>
    <w:rsid w:val="00C60AD6"/>
    <w:rsid w:val="00CD25E3"/>
    <w:rsid w:val="00D94041"/>
    <w:rsid w:val="00E7754D"/>
    <w:rsid w:val="00EC6D4F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1ADF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5</cp:revision>
  <cp:lastPrinted>2018-08-22T15:18:00Z</cp:lastPrinted>
  <dcterms:created xsi:type="dcterms:W3CDTF">2018-08-27T15:32:00Z</dcterms:created>
  <dcterms:modified xsi:type="dcterms:W3CDTF">2018-08-28T15:23:00Z</dcterms:modified>
</cp:coreProperties>
</file>